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widowControl w:val="0"/>
        <w:spacing w:after="0" w:before="0" w:line="240" w:lineRule="auto"/>
        <w:rPr>
          <w:rFonts w:ascii="Poppins" w:cs="Poppins" w:eastAsia="Poppins" w:hAnsi="Poppins"/>
          <w:sz w:val="62"/>
          <w:szCs w:val="62"/>
        </w:rPr>
      </w:pPr>
      <w:r w:rsidDel="00000000" w:rsidR="00000000" w:rsidRPr="00000000">
        <w:rPr>
          <w:rFonts w:ascii="Poppins" w:cs="Poppins" w:eastAsia="Poppins" w:hAnsi="Poppins"/>
          <w:sz w:val="62"/>
          <w:szCs w:val="62"/>
          <w:rtl w:val="0"/>
        </w:rPr>
        <w:t xml:space="preserve">WRITING THAT STICKS GUIDE</w:t>
      </w:r>
    </w:p>
    <w:p w:rsidR="00000000" w:rsidDel="00000000" w:rsidP="00000000" w:rsidRDefault="00000000" w:rsidRPr="00000000" w14:paraId="00000002">
      <w:pPr>
        <w:widowControl w:val="0"/>
        <w:spacing w:after="360" w:lineRule="auto"/>
        <w:ind w:left="360"/>
        <w:rPr>
          <w:rFonts w:ascii="Inter" w:cs="Inter" w:eastAsia="Inter" w:hAnsi="Inter"/>
          <w:b w:val="1"/>
          <w:color w:val="1155cc"/>
          <w:sz w:val="62"/>
          <w:szCs w:val="62"/>
        </w:rPr>
      </w:pPr>
      <w:r w:rsidDel="00000000" w:rsidR="00000000" w:rsidRPr="00000000">
        <w:rPr>
          <w:rFonts w:ascii="Inter" w:cs="Inter" w:eastAsia="Inter" w:hAnsi="Inter"/>
          <w:b w:val="1"/>
          <w:color w:val="1155cc"/>
          <w:sz w:val="62"/>
          <w:szCs w:val="62"/>
          <w:rtl w:val="0"/>
        </w:rPr>
        <w:t xml:space="preserve">____</w:t>
      </w:r>
    </w:p>
    <w:p w:rsidR="00000000" w:rsidDel="00000000" w:rsidP="00000000" w:rsidRDefault="00000000" w:rsidRPr="00000000" w14:paraId="00000003">
      <w:pPr>
        <w:pStyle w:val="Heading2"/>
        <w:keepNext w:val="0"/>
        <w:keepLines w:val="0"/>
        <w:widowControl w:val="0"/>
        <w:shd w:fill="ffffff" w:val="clear"/>
        <w:spacing w:before="0" w:lineRule="auto"/>
        <w:rPr>
          <w:rFonts w:ascii="Helvetica Neue" w:cs="Helvetica Neue" w:eastAsia="Helvetica Neue" w:hAnsi="Helvetica Neue"/>
          <w:color w:val="373d49"/>
          <w:sz w:val="34"/>
          <w:szCs w:val="34"/>
        </w:rPr>
      </w:pPr>
      <w:bookmarkStart w:colFirst="0" w:colLast="0" w:name="_n9qbcwb0q3zy" w:id="0"/>
      <w:bookmarkEnd w:id="0"/>
      <w:r w:rsidDel="00000000" w:rsidR="00000000" w:rsidRPr="00000000">
        <w:rPr>
          <w:rFonts w:ascii="Poppins" w:cs="Poppins" w:eastAsia="Poppins" w:hAnsi="Poppins"/>
          <w:color w:val="1155cc"/>
          <w:sz w:val="40"/>
          <w:szCs w:val="40"/>
          <w:rtl w:val="0"/>
        </w:rPr>
        <w:t xml:space="preserve">Introduction</w:t>
      </w:r>
      <w:r w:rsidDel="00000000" w:rsidR="00000000" w:rsidRPr="00000000">
        <w:rPr>
          <w:rtl w:val="0"/>
        </w:rPr>
      </w:r>
    </w:p>
    <w:p w:rsidR="00000000" w:rsidDel="00000000" w:rsidP="00000000" w:rsidRDefault="00000000" w:rsidRPr="00000000" w14:paraId="00000004">
      <w:pPr>
        <w:widowControl w:val="0"/>
        <w:shd w:fill="ffffff" w:val="clear"/>
        <w:spacing w:after="320" w:lineRule="auto"/>
        <w:rPr>
          <w:rFonts w:ascii="Inter" w:cs="Inter" w:eastAsia="Inter" w:hAnsi="Inter"/>
          <w:sz w:val="30"/>
          <w:szCs w:val="30"/>
        </w:rPr>
      </w:pPr>
      <w:r w:rsidDel="00000000" w:rsidR="00000000" w:rsidRPr="00000000">
        <w:rPr>
          <w:rFonts w:ascii="Inter" w:cs="Inter" w:eastAsia="Inter" w:hAnsi="Inter"/>
          <w:sz w:val="30"/>
          <w:szCs w:val="30"/>
          <w:rtl w:val="0"/>
        </w:rPr>
        <w:t xml:space="preserve">In an information-saturated world, creating content that captures attention and inspires action is more essential than ever. This complete guide distills key principles into actionable strategies designed to make your business writing truly memorable.</w:t>
      </w:r>
    </w:p>
    <w:p w:rsidR="00000000" w:rsidDel="00000000" w:rsidP="00000000" w:rsidRDefault="00000000" w:rsidRPr="00000000" w14:paraId="00000005">
      <w:pPr>
        <w:widowControl w:val="0"/>
        <w:shd w:fill="ffffff" w:val="clear"/>
        <w:spacing w:after="320" w:lineRule="auto"/>
        <w:rPr>
          <w:rFonts w:ascii="Inter" w:cs="Inter" w:eastAsia="Inter" w:hAnsi="Inter"/>
          <w:sz w:val="30"/>
          <w:szCs w:val="30"/>
        </w:rPr>
      </w:pPr>
      <w:r w:rsidDel="00000000" w:rsidR="00000000" w:rsidRPr="00000000">
        <w:rPr>
          <w:rFonts w:ascii="Inter" w:cs="Inter" w:eastAsia="Inter" w:hAnsi="Inter"/>
          <w:sz w:val="30"/>
          <w:szCs w:val="30"/>
          <w:rtl w:val="0"/>
        </w:rPr>
        <w:t xml:space="preserve">The core concept is simple yet powerful: effective writing combines clear purpose, strong hooks, rhythmic flow, and psychological engagement to create content that resonates deeply with readers and inspires action. This guide will show you exactly how to implement these elements in your writing.</w:t>
      </w:r>
    </w:p>
    <w:p w:rsidR="00000000" w:rsidDel="00000000" w:rsidP="00000000" w:rsidRDefault="00000000" w:rsidRPr="00000000" w14:paraId="00000006">
      <w:pPr>
        <w:pStyle w:val="Heading2"/>
        <w:rPr/>
      </w:pPr>
      <w:bookmarkStart w:colFirst="0" w:colLast="0" w:name="_6u1xeh8e5vvf" w:id="1"/>
      <w:bookmarkEnd w:id="1"/>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2"/>
        <w:rPr/>
      </w:pPr>
      <w:bookmarkStart w:colFirst="0" w:colLast="0" w:name="_szax48f3qrl9" w:id="2"/>
      <w:bookmarkEnd w:id="2"/>
      <w:r w:rsidDel="00000000" w:rsidR="00000000" w:rsidRPr="00000000">
        <w:rPr>
          <w:rtl w:val="0"/>
        </w:rPr>
        <w:t xml:space="preserve">Establishing Your Writing Foundation</w:t>
      </w:r>
    </w:p>
    <w:p w:rsidR="00000000" w:rsidDel="00000000" w:rsidP="00000000" w:rsidRDefault="00000000" w:rsidRPr="00000000" w14:paraId="00000008">
      <w:pPr>
        <w:pStyle w:val="Heading3"/>
        <w:keepNext w:val="0"/>
        <w:keepLines w:val="0"/>
        <w:rPr>
          <w:rFonts w:ascii="Inter" w:cs="Inter" w:eastAsia="Inter" w:hAnsi="Inter"/>
          <w:color w:val="373d49"/>
          <w:sz w:val="32"/>
          <w:szCs w:val="32"/>
        </w:rPr>
      </w:pPr>
      <w:bookmarkStart w:colFirst="0" w:colLast="0" w:name="_ip1r1m7b179e" w:id="3"/>
      <w:bookmarkEnd w:id="3"/>
      <w:r w:rsidDel="00000000" w:rsidR="00000000" w:rsidRPr="00000000">
        <w:rPr>
          <w:rtl w:val="0"/>
        </w:rPr>
        <w:t xml:space="preserve">Define Your Purpose</w:t>
      </w:r>
      <w:r w:rsidDel="00000000" w:rsidR="00000000" w:rsidRPr="00000000">
        <w:rPr>
          <w:rtl w:val="0"/>
        </w:rPr>
      </w:r>
    </w:p>
    <w:p w:rsidR="00000000" w:rsidDel="00000000" w:rsidP="00000000" w:rsidRDefault="00000000" w:rsidRPr="00000000" w14:paraId="00000009">
      <w:pPr>
        <w:widowControl w:val="0"/>
        <w:shd w:fill="ffffff" w:val="clear"/>
        <w:spacing w:after="320" w:lineRule="auto"/>
        <w:rPr>
          <w:rFonts w:ascii="Inter" w:cs="Inter" w:eastAsia="Inter" w:hAnsi="Inter"/>
          <w:color w:val="373d49"/>
          <w:sz w:val="30"/>
          <w:szCs w:val="30"/>
        </w:rPr>
      </w:pPr>
      <w:r w:rsidDel="00000000" w:rsidR="00000000" w:rsidRPr="00000000">
        <w:rPr>
          <w:rFonts w:ascii="Inter" w:cs="Inter" w:eastAsia="Inter" w:hAnsi="Inter"/>
          <w:color w:val="373d49"/>
          <w:sz w:val="30"/>
          <w:szCs w:val="30"/>
          <w:rtl w:val="0"/>
        </w:rPr>
        <w:t xml:space="preserve">Before writing anything, clearly establish:</w:t>
      </w:r>
    </w:p>
    <w:p w:rsidR="00000000" w:rsidDel="00000000" w:rsidP="00000000" w:rsidRDefault="00000000" w:rsidRPr="00000000" w14:paraId="0000000A">
      <w:pPr>
        <w:widowControl w:val="0"/>
        <w:numPr>
          <w:ilvl w:val="0"/>
          <w:numId w:val="13"/>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Core Message</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0B">
      <w:pPr>
        <w:widowControl w:val="0"/>
        <w:numPr>
          <w:ilvl w:val="0"/>
          <w:numId w:val="4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What’s the one thing readers must remember?</w:t>
      </w:r>
    </w:p>
    <w:p w:rsidR="00000000" w:rsidDel="00000000" w:rsidP="00000000" w:rsidRDefault="00000000" w:rsidRPr="00000000" w14:paraId="0000000C">
      <w:pPr>
        <w:widowControl w:val="0"/>
        <w:numPr>
          <w:ilvl w:val="0"/>
          <w:numId w:val="4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What specific value are you providing?</w:t>
      </w:r>
    </w:p>
    <w:p w:rsidR="00000000" w:rsidDel="00000000" w:rsidP="00000000" w:rsidRDefault="00000000" w:rsidRPr="00000000" w14:paraId="0000000D">
      <w:pPr>
        <w:widowControl w:val="0"/>
        <w:numPr>
          <w:ilvl w:val="0"/>
          <w:numId w:val="4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How will this piece change your readers’ thinking or behavior?</w:t>
      </w:r>
    </w:p>
    <w:p w:rsidR="00000000" w:rsidDel="00000000" w:rsidP="00000000" w:rsidRDefault="00000000" w:rsidRPr="00000000" w14:paraId="0000000E">
      <w:pPr>
        <w:widowControl w:val="0"/>
        <w:numPr>
          <w:ilvl w:val="0"/>
          <w:numId w:val="30"/>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Target Audience</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0F">
      <w:pPr>
        <w:widowControl w:val="0"/>
        <w:numPr>
          <w:ilvl w:val="0"/>
          <w:numId w:val="67"/>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Create detailed reader personas</w:t>
      </w:r>
    </w:p>
    <w:p w:rsidR="00000000" w:rsidDel="00000000" w:rsidP="00000000" w:rsidRDefault="00000000" w:rsidRPr="00000000" w14:paraId="00000010">
      <w:pPr>
        <w:widowControl w:val="0"/>
        <w:numPr>
          <w:ilvl w:val="0"/>
          <w:numId w:val="67"/>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Identify their pain points and aspirations</w:t>
      </w:r>
    </w:p>
    <w:p w:rsidR="00000000" w:rsidDel="00000000" w:rsidP="00000000" w:rsidRDefault="00000000" w:rsidRPr="00000000" w14:paraId="00000011">
      <w:pPr>
        <w:widowControl w:val="0"/>
        <w:numPr>
          <w:ilvl w:val="0"/>
          <w:numId w:val="67"/>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Understand their current knowledge level</w:t>
      </w:r>
    </w:p>
    <w:p w:rsidR="00000000" w:rsidDel="00000000" w:rsidP="00000000" w:rsidRDefault="00000000" w:rsidRPr="00000000" w14:paraId="00000012">
      <w:pPr>
        <w:widowControl w:val="0"/>
        <w:numPr>
          <w:ilvl w:val="0"/>
          <w:numId w:val="66"/>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Desired Outcome</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13">
      <w:pPr>
        <w:widowControl w:val="0"/>
        <w:numPr>
          <w:ilvl w:val="0"/>
          <w:numId w:val="7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What specific action should readers take?</w:t>
      </w:r>
    </w:p>
    <w:p w:rsidR="00000000" w:rsidDel="00000000" w:rsidP="00000000" w:rsidRDefault="00000000" w:rsidRPr="00000000" w14:paraId="00000014">
      <w:pPr>
        <w:widowControl w:val="0"/>
        <w:numPr>
          <w:ilvl w:val="0"/>
          <w:numId w:val="7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How will you measure success?</w:t>
      </w:r>
    </w:p>
    <w:p w:rsidR="00000000" w:rsidDel="00000000" w:rsidP="00000000" w:rsidRDefault="00000000" w:rsidRPr="00000000" w14:paraId="00000015">
      <w:pPr>
        <w:widowControl w:val="0"/>
        <w:numPr>
          <w:ilvl w:val="0"/>
          <w:numId w:val="70"/>
        </w:numPr>
        <w:shd w:fill="ffffff" w:val="clear"/>
        <w:spacing w:after="360" w:before="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What emotional response do you want to evoke?</w:t>
      </w:r>
    </w:p>
    <w:p w:rsidR="00000000" w:rsidDel="00000000" w:rsidP="00000000" w:rsidRDefault="00000000" w:rsidRPr="00000000" w14:paraId="00000016">
      <w:pPr>
        <w:pStyle w:val="Heading3"/>
        <w:widowControl w:val="0"/>
        <w:shd w:fill="ffffff" w:val="clear"/>
        <w:spacing w:after="320" w:lineRule="auto"/>
        <w:rPr/>
      </w:pPr>
      <w:bookmarkStart w:colFirst="0" w:colLast="0" w:name="_7fdp9741ll9g" w:id="4"/>
      <w:bookmarkEnd w:id="4"/>
      <w:r w:rsidDel="00000000" w:rsidR="00000000" w:rsidRPr="00000000">
        <w:rPr>
          <w:b w:val="1"/>
          <w:rtl w:val="0"/>
        </w:rPr>
        <w:t xml:space="preserve">Implementation Exercise:</w:t>
      </w:r>
      <w:r w:rsidDel="00000000" w:rsidR="00000000" w:rsidRPr="00000000">
        <w:rPr>
          <w:rtl w:val="0"/>
        </w:rPr>
      </w:r>
    </w:p>
    <w:p w:rsidR="00000000" w:rsidDel="00000000" w:rsidP="00000000" w:rsidRDefault="00000000" w:rsidRPr="00000000" w14:paraId="00000017">
      <w:pPr>
        <w:widowControl w:val="0"/>
        <w:spacing w:after="320" w:lineRule="auto"/>
        <w:rPr>
          <w:rFonts w:ascii="Inter" w:cs="Inter" w:eastAsia="Inter" w:hAnsi="Inter"/>
          <w:sz w:val="30"/>
          <w:szCs w:val="30"/>
        </w:rPr>
      </w:pPr>
      <w:r w:rsidDel="00000000" w:rsidR="00000000" w:rsidRPr="00000000">
        <w:rPr>
          <w:rFonts w:ascii="Inter" w:cs="Inter" w:eastAsia="Inter" w:hAnsi="Inter"/>
          <w:sz w:val="30"/>
          <w:szCs w:val="30"/>
          <w:rtl w:val="0"/>
        </w:rPr>
        <w:t xml:space="preserve">Create a purpose statement template: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color w:val="333333"/>
          <w:sz w:val="30"/>
          <w:szCs w:val="30"/>
          <w:highlight w:val="white"/>
        </w:rPr>
      </w:pPr>
      <w:r w:rsidDel="00000000" w:rsidR="00000000" w:rsidRPr="00000000">
        <w:rPr>
          <w:rFonts w:ascii="Inter" w:cs="Inter" w:eastAsia="Inter" w:hAnsi="Inter"/>
          <w:color w:val="333333"/>
          <w:sz w:val="30"/>
          <w:szCs w:val="30"/>
          <w:highlight w:val="white"/>
          <w:rtl w:val="0"/>
        </w:rPr>
        <w:t xml:space="preserve">I am writing this [type of content]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color w:val="333333"/>
          <w:sz w:val="30"/>
          <w:szCs w:val="30"/>
          <w:highlight w:val="white"/>
        </w:rPr>
      </w:pPr>
      <w:r w:rsidDel="00000000" w:rsidR="00000000" w:rsidRPr="00000000">
        <w:rPr>
          <w:rFonts w:ascii="Inter" w:cs="Inter" w:eastAsia="Inter" w:hAnsi="Inter"/>
          <w:color w:val="333333"/>
          <w:sz w:val="30"/>
          <w:szCs w:val="30"/>
          <w:highlight w:val="white"/>
          <w:rtl w:val="0"/>
        </w:rPr>
        <w:t xml:space="preserve">For [specific audience]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color w:val="333333"/>
          <w:sz w:val="30"/>
          <w:szCs w:val="30"/>
          <w:highlight w:val="white"/>
        </w:rPr>
      </w:pPr>
      <w:r w:rsidDel="00000000" w:rsidR="00000000" w:rsidRPr="00000000">
        <w:rPr>
          <w:rFonts w:ascii="Inter" w:cs="Inter" w:eastAsia="Inter" w:hAnsi="Inter"/>
          <w:color w:val="333333"/>
          <w:sz w:val="30"/>
          <w:szCs w:val="30"/>
          <w:highlight w:val="white"/>
          <w:rtl w:val="0"/>
        </w:rPr>
        <w:t xml:space="preserve">To [desired outcome]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color w:val="333333"/>
          <w:sz w:val="30"/>
          <w:szCs w:val="30"/>
          <w:highlight w:val="white"/>
        </w:rPr>
      </w:pPr>
      <w:r w:rsidDel="00000000" w:rsidR="00000000" w:rsidRPr="00000000">
        <w:rPr>
          <w:rFonts w:ascii="Inter" w:cs="Inter" w:eastAsia="Inter" w:hAnsi="Inter"/>
          <w:color w:val="333333"/>
          <w:sz w:val="30"/>
          <w:szCs w:val="30"/>
          <w:highlight w:val="white"/>
          <w:rtl w:val="0"/>
        </w:rPr>
        <w:t xml:space="preserve">After reading, they should feel [emotion]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color w:val="333333"/>
          <w:sz w:val="30"/>
          <w:szCs w:val="30"/>
          <w:highlight w:val="white"/>
        </w:rPr>
      </w:pPr>
      <w:r w:rsidDel="00000000" w:rsidR="00000000" w:rsidRPr="00000000">
        <w:rPr>
          <w:rFonts w:ascii="Inter" w:cs="Inter" w:eastAsia="Inter" w:hAnsi="Inter"/>
          <w:color w:val="333333"/>
          <w:sz w:val="30"/>
          <w:szCs w:val="30"/>
          <w:highlight w:val="white"/>
          <w:rtl w:val="0"/>
        </w:rPr>
        <w:t xml:space="preserve">And be motivated to [action]</w:t>
      </w:r>
    </w:p>
    <w:p w:rsidR="00000000" w:rsidDel="00000000" w:rsidP="00000000" w:rsidRDefault="00000000" w:rsidRPr="00000000" w14:paraId="0000001D">
      <w:pPr>
        <w:widowControl w:val="0"/>
        <w:rPr>
          <w:rFonts w:ascii="Courier New" w:cs="Courier New" w:eastAsia="Courier New" w:hAnsi="Courier New"/>
          <w:color w:val="333333"/>
          <w:sz w:val="21"/>
          <w:szCs w:val="21"/>
          <w:highlight w:val="white"/>
        </w:rPr>
      </w:pPr>
      <w:r w:rsidDel="00000000" w:rsidR="00000000" w:rsidRPr="00000000">
        <w:rPr>
          <w:rtl w:val="0"/>
        </w:rPr>
      </w:r>
    </w:p>
    <w:p w:rsidR="00000000" w:rsidDel="00000000" w:rsidP="00000000" w:rsidRDefault="00000000" w:rsidRPr="00000000" w14:paraId="0000001E">
      <w:pPr>
        <w:pStyle w:val="Heading3"/>
        <w:keepNext w:val="0"/>
        <w:keepLines w:val="0"/>
        <w:widowControl w:val="0"/>
        <w:shd w:fill="ffffff" w:val="clear"/>
        <w:spacing w:before="0" w:lineRule="auto"/>
        <w:rPr>
          <w:rFonts w:ascii="Helvetica Neue" w:cs="Helvetica Neue" w:eastAsia="Helvetica Neue" w:hAnsi="Helvetica Neue"/>
          <w:sz w:val="26"/>
          <w:szCs w:val="26"/>
        </w:rPr>
      </w:pPr>
      <w:bookmarkStart w:colFirst="0" w:colLast="0" w:name="_wns1bavd510r" w:id="5"/>
      <w:bookmarkEnd w:id="5"/>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3"/>
        <w:rPr/>
      </w:pPr>
      <w:bookmarkStart w:colFirst="0" w:colLast="0" w:name="_7utjokhgwapy" w:id="6"/>
      <w:bookmarkEnd w:id="6"/>
      <w:r w:rsidDel="00000000" w:rsidR="00000000" w:rsidRPr="00000000">
        <w:rPr>
          <w:rtl w:val="0"/>
        </w:rPr>
        <w:t xml:space="preserve">Craft Your Message Strategy</w:t>
      </w:r>
    </w:p>
    <w:p w:rsidR="00000000" w:rsidDel="00000000" w:rsidP="00000000" w:rsidRDefault="00000000" w:rsidRPr="00000000" w14:paraId="00000020">
      <w:pPr>
        <w:widowControl w:val="0"/>
        <w:numPr>
          <w:ilvl w:val="0"/>
          <w:numId w:val="57"/>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Core Components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21">
      <w:pPr>
        <w:widowControl w:val="0"/>
        <w:numPr>
          <w:ilvl w:val="0"/>
          <w:numId w:val="2"/>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Main argument or thesis</w:t>
      </w:r>
    </w:p>
    <w:p w:rsidR="00000000" w:rsidDel="00000000" w:rsidP="00000000" w:rsidRDefault="00000000" w:rsidRPr="00000000" w14:paraId="00000022">
      <w:pPr>
        <w:widowControl w:val="0"/>
        <w:numPr>
          <w:ilvl w:val="0"/>
          <w:numId w:val="2"/>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Supporting evidence</w:t>
      </w:r>
    </w:p>
    <w:p w:rsidR="00000000" w:rsidDel="00000000" w:rsidP="00000000" w:rsidRDefault="00000000" w:rsidRPr="00000000" w14:paraId="00000023">
      <w:pPr>
        <w:widowControl w:val="0"/>
        <w:numPr>
          <w:ilvl w:val="0"/>
          <w:numId w:val="2"/>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Call to action</w:t>
      </w:r>
    </w:p>
    <w:p w:rsidR="00000000" w:rsidDel="00000000" w:rsidP="00000000" w:rsidRDefault="00000000" w:rsidRPr="00000000" w14:paraId="00000024">
      <w:pPr>
        <w:widowControl w:val="0"/>
        <w:numPr>
          <w:ilvl w:val="0"/>
          <w:numId w:val="21"/>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Content Structure</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25">
      <w:pPr>
        <w:widowControl w:val="0"/>
        <w:numPr>
          <w:ilvl w:val="0"/>
          <w:numId w:val="1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Introduction (hook and context)</w:t>
      </w:r>
    </w:p>
    <w:p w:rsidR="00000000" w:rsidDel="00000000" w:rsidP="00000000" w:rsidRDefault="00000000" w:rsidRPr="00000000" w14:paraId="00000026">
      <w:pPr>
        <w:widowControl w:val="0"/>
        <w:numPr>
          <w:ilvl w:val="0"/>
          <w:numId w:val="1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Body (main points and evidence)</w:t>
      </w:r>
    </w:p>
    <w:p w:rsidR="00000000" w:rsidDel="00000000" w:rsidP="00000000" w:rsidRDefault="00000000" w:rsidRPr="00000000" w14:paraId="00000027">
      <w:pPr>
        <w:widowControl w:val="0"/>
        <w:numPr>
          <w:ilvl w:val="0"/>
          <w:numId w:val="1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Conclusion (synthesis and next steps)</w:t>
      </w:r>
    </w:p>
    <w:p w:rsidR="00000000" w:rsidDel="00000000" w:rsidP="00000000" w:rsidRDefault="00000000" w:rsidRPr="00000000" w14:paraId="00000028">
      <w:pPr>
        <w:widowControl w:val="0"/>
        <w:numPr>
          <w:ilvl w:val="0"/>
          <w:numId w:val="65"/>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Success Metrics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29">
      <w:pPr>
        <w:widowControl w:val="0"/>
        <w:numPr>
          <w:ilvl w:val="0"/>
          <w:numId w:val="6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Engagement indicators</w:t>
      </w:r>
    </w:p>
    <w:p w:rsidR="00000000" w:rsidDel="00000000" w:rsidP="00000000" w:rsidRDefault="00000000" w:rsidRPr="00000000" w14:paraId="0000002A">
      <w:pPr>
        <w:widowControl w:val="0"/>
        <w:numPr>
          <w:ilvl w:val="0"/>
          <w:numId w:val="6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Conversion goals</w:t>
      </w:r>
    </w:p>
    <w:p w:rsidR="00000000" w:rsidDel="00000000" w:rsidP="00000000" w:rsidRDefault="00000000" w:rsidRPr="00000000" w14:paraId="0000002B">
      <w:pPr>
        <w:widowControl w:val="0"/>
        <w:numPr>
          <w:ilvl w:val="0"/>
          <w:numId w:val="60"/>
        </w:numPr>
        <w:shd w:fill="ffffff" w:val="clear"/>
        <w:spacing w:after="20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Feedback mechanisms</w:t>
      </w:r>
    </w:p>
    <w:p w:rsidR="00000000" w:rsidDel="00000000" w:rsidP="00000000" w:rsidRDefault="00000000" w:rsidRPr="00000000" w14:paraId="0000002C">
      <w:pPr>
        <w:pStyle w:val="Heading2"/>
        <w:rPr/>
      </w:pPr>
      <w:bookmarkStart w:colFirst="0" w:colLast="0" w:name="_belhr12yibln" w:id="7"/>
      <w:bookmarkEnd w:id="7"/>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rPr/>
      </w:pPr>
      <w:bookmarkStart w:colFirst="0" w:colLast="0" w:name="_bfo9c4kxowhj" w:id="8"/>
      <w:bookmarkEnd w:id="8"/>
      <w:r w:rsidDel="00000000" w:rsidR="00000000" w:rsidRPr="00000000">
        <w:rPr>
          <w:rtl w:val="0"/>
        </w:rPr>
        <w:t xml:space="preserve">Creating Irresistible Hooks</w:t>
      </w:r>
    </w:p>
    <w:p w:rsidR="00000000" w:rsidDel="00000000" w:rsidP="00000000" w:rsidRDefault="00000000" w:rsidRPr="00000000" w14:paraId="0000002E">
      <w:pPr>
        <w:pStyle w:val="Heading3"/>
        <w:rPr/>
      </w:pPr>
      <w:bookmarkStart w:colFirst="0" w:colLast="0" w:name="_c23fcyiceisg" w:id="9"/>
      <w:bookmarkEnd w:id="9"/>
      <w:r w:rsidDel="00000000" w:rsidR="00000000" w:rsidRPr="00000000">
        <w:rPr>
          <w:rtl w:val="0"/>
        </w:rPr>
        <w:t xml:space="preserve">Opening Techniques</w:t>
      </w:r>
    </w:p>
    <w:p w:rsidR="00000000" w:rsidDel="00000000" w:rsidP="00000000" w:rsidRDefault="00000000" w:rsidRPr="00000000" w14:paraId="0000002F">
      <w:pPr>
        <w:widowControl w:val="0"/>
        <w:numPr>
          <w:ilvl w:val="0"/>
          <w:numId w:val="3"/>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The Question Method</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30">
      <w:pPr>
        <w:widowControl w:val="0"/>
        <w:numPr>
          <w:ilvl w:val="0"/>
          <w:numId w:val="4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Challenge assumptions</w:t>
      </w:r>
    </w:p>
    <w:p w:rsidR="00000000" w:rsidDel="00000000" w:rsidP="00000000" w:rsidRDefault="00000000" w:rsidRPr="00000000" w14:paraId="00000031">
      <w:pPr>
        <w:widowControl w:val="0"/>
        <w:numPr>
          <w:ilvl w:val="0"/>
          <w:numId w:val="4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Provoke thought</w:t>
      </w:r>
    </w:p>
    <w:p w:rsidR="00000000" w:rsidDel="00000000" w:rsidP="00000000" w:rsidRDefault="00000000" w:rsidRPr="00000000" w14:paraId="00000032">
      <w:pPr>
        <w:widowControl w:val="0"/>
        <w:numPr>
          <w:ilvl w:val="0"/>
          <w:numId w:val="40"/>
        </w:numPr>
        <w:shd w:fill="ffffff" w:val="clear"/>
        <w:spacing w:after="20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Create curiosity</w:t>
      </w:r>
    </w:p>
    <w:p w:rsidR="00000000" w:rsidDel="00000000" w:rsidP="00000000" w:rsidRDefault="00000000" w:rsidRPr="00000000" w14:paraId="00000033">
      <w:pPr>
        <w:widowControl w:val="0"/>
        <w:shd w:fill="ffffff" w:val="clear"/>
        <w:spacing w:after="360" w:before="0" w:lineRule="auto"/>
        <w:ind w:left="0" w:firstLine="0"/>
        <w:rPr>
          <w:rFonts w:ascii="Inter" w:cs="Inter" w:eastAsia="Inter" w:hAnsi="Inter"/>
          <w:color w:val="373d49"/>
          <w:sz w:val="30"/>
          <w:szCs w:val="30"/>
        </w:rPr>
      </w:pPr>
      <w:r w:rsidDel="00000000" w:rsidR="00000000" w:rsidRPr="00000000">
        <w:rPr>
          <w:rFonts w:ascii="Inter" w:cs="Inter" w:eastAsia="Inter" w:hAnsi="Inter"/>
          <w:color w:val="373d49"/>
          <w:sz w:val="30"/>
          <w:szCs w:val="30"/>
          <w:rtl w:val="0"/>
        </w:rPr>
        <w:t xml:space="preserve">Example: “What if everything you knew about customer engagement was wrong?”</w:t>
      </w:r>
    </w:p>
    <w:p w:rsidR="00000000" w:rsidDel="00000000" w:rsidP="00000000" w:rsidRDefault="00000000" w:rsidRPr="00000000" w14:paraId="00000034">
      <w:pPr>
        <w:widowControl w:val="0"/>
        <w:numPr>
          <w:ilvl w:val="0"/>
          <w:numId w:val="58"/>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The Contrast Method</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35">
      <w:pPr>
        <w:widowControl w:val="0"/>
        <w:numPr>
          <w:ilvl w:val="0"/>
          <w:numId w:val="5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Present opposing ideas</w:t>
      </w:r>
    </w:p>
    <w:p w:rsidR="00000000" w:rsidDel="00000000" w:rsidP="00000000" w:rsidRDefault="00000000" w:rsidRPr="00000000" w14:paraId="00000036">
      <w:pPr>
        <w:widowControl w:val="0"/>
        <w:numPr>
          <w:ilvl w:val="0"/>
          <w:numId w:val="5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Highlight unexpected connections</w:t>
      </w:r>
    </w:p>
    <w:p w:rsidR="00000000" w:rsidDel="00000000" w:rsidP="00000000" w:rsidRDefault="00000000" w:rsidRPr="00000000" w14:paraId="00000037">
      <w:pPr>
        <w:widowControl w:val="0"/>
        <w:numPr>
          <w:ilvl w:val="0"/>
          <w:numId w:val="51"/>
        </w:numPr>
        <w:shd w:fill="ffffff" w:val="clear"/>
        <w:spacing w:after="20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Create cognitive dissonance</w:t>
      </w:r>
    </w:p>
    <w:p w:rsidR="00000000" w:rsidDel="00000000" w:rsidP="00000000" w:rsidRDefault="00000000" w:rsidRPr="00000000" w14:paraId="00000038">
      <w:pPr>
        <w:widowControl w:val="0"/>
        <w:shd w:fill="ffffff" w:val="clear"/>
        <w:spacing w:after="360" w:before="0" w:lineRule="auto"/>
        <w:ind w:left="0" w:firstLine="0"/>
        <w:rPr>
          <w:rFonts w:ascii="Inter" w:cs="Inter" w:eastAsia="Inter" w:hAnsi="Inter"/>
          <w:color w:val="373d49"/>
          <w:sz w:val="30"/>
          <w:szCs w:val="30"/>
        </w:rPr>
      </w:pPr>
      <w:r w:rsidDel="00000000" w:rsidR="00000000" w:rsidRPr="00000000">
        <w:rPr>
          <w:rFonts w:ascii="Inter" w:cs="Inter" w:eastAsia="Inter" w:hAnsi="Inter"/>
          <w:color w:val="373d49"/>
          <w:sz w:val="30"/>
          <w:szCs w:val="30"/>
          <w:rtl w:val="0"/>
        </w:rPr>
        <w:t xml:space="preserve">Example: “Most businesses fail at social media. Yet the solution is simpler than you think.”</w:t>
      </w:r>
    </w:p>
    <w:p w:rsidR="00000000" w:rsidDel="00000000" w:rsidP="00000000" w:rsidRDefault="00000000" w:rsidRPr="00000000" w14:paraId="00000039">
      <w:pPr>
        <w:widowControl w:val="0"/>
        <w:numPr>
          <w:ilvl w:val="0"/>
          <w:numId w:val="61"/>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The Story Method</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3A">
      <w:pPr>
        <w:widowControl w:val="0"/>
        <w:numPr>
          <w:ilvl w:val="0"/>
          <w:numId w:val="6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Start with a relevant anecdote</w:t>
      </w:r>
    </w:p>
    <w:p w:rsidR="00000000" w:rsidDel="00000000" w:rsidP="00000000" w:rsidRDefault="00000000" w:rsidRPr="00000000" w14:paraId="0000003B">
      <w:pPr>
        <w:widowControl w:val="0"/>
        <w:numPr>
          <w:ilvl w:val="0"/>
          <w:numId w:val="6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Create emotional connection</w:t>
      </w:r>
    </w:p>
    <w:p w:rsidR="00000000" w:rsidDel="00000000" w:rsidP="00000000" w:rsidRDefault="00000000" w:rsidRPr="00000000" w14:paraId="0000003C">
      <w:pPr>
        <w:widowControl w:val="0"/>
        <w:numPr>
          <w:ilvl w:val="0"/>
          <w:numId w:val="64"/>
        </w:numPr>
        <w:shd w:fill="ffffff" w:val="clear"/>
        <w:spacing w:after="360" w:before="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Illustrate key points through narrative</w:t>
      </w:r>
    </w:p>
    <w:p w:rsidR="00000000" w:rsidDel="00000000" w:rsidP="00000000" w:rsidRDefault="00000000" w:rsidRPr="00000000" w14:paraId="0000003D">
      <w:pPr>
        <w:pStyle w:val="Heading3"/>
        <w:rPr/>
      </w:pPr>
      <w:bookmarkStart w:colFirst="0" w:colLast="0" w:name="_spbrezwvpa6d" w:id="10"/>
      <w:bookmarkEnd w:id="10"/>
      <w:r w:rsidDel="00000000" w:rsidR="00000000" w:rsidRPr="00000000">
        <w:rPr>
          <w:rtl w:val="0"/>
        </w:rPr>
        <w:t xml:space="preserve">Implementation Exercise:</w:t>
      </w:r>
    </w:p>
    <w:p w:rsidR="00000000" w:rsidDel="00000000" w:rsidP="00000000" w:rsidRDefault="00000000" w:rsidRPr="00000000" w14:paraId="0000003E">
      <w:pPr>
        <w:widowControl w:val="0"/>
        <w:spacing w:after="360" w:lineRule="auto"/>
        <w:rPr/>
      </w:pPr>
      <w:r w:rsidDel="00000000" w:rsidR="00000000" w:rsidRPr="00000000">
        <w:rPr>
          <w:rFonts w:ascii="Inter" w:cs="Inter" w:eastAsia="Inter" w:hAnsi="Inter"/>
          <w:sz w:val="30"/>
          <w:szCs w:val="30"/>
          <w:rtl w:val="0"/>
        </w:rPr>
        <w:t xml:space="preserve">Write five different openings for your next piece using each technique. Test them with a small audience to determine the most effective approach.</w:t>
      </w:r>
      <w:r w:rsidDel="00000000" w:rsidR="00000000" w:rsidRPr="00000000">
        <w:rPr>
          <w:rtl w:val="0"/>
        </w:rPr>
      </w:r>
    </w:p>
    <w:p w:rsidR="00000000" w:rsidDel="00000000" w:rsidP="00000000" w:rsidRDefault="00000000" w:rsidRPr="00000000" w14:paraId="0000003F">
      <w:pPr>
        <w:pStyle w:val="Heading3"/>
        <w:rPr/>
      </w:pPr>
      <w:bookmarkStart w:colFirst="0" w:colLast="0" w:name="_8cjlc7856zed" w:id="11"/>
      <w:bookmarkEnd w:id="11"/>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3"/>
        <w:rPr/>
      </w:pPr>
      <w:bookmarkStart w:colFirst="0" w:colLast="0" w:name="_mt0atn57vb7m" w:id="12"/>
      <w:bookmarkEnd w:id="1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114300</wp:posOffset>
            </wp:positionV>
            <wp:extent cx="5443538" cy="3629025"/>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43538" cy="3629025"/>
                    </a:xfrm>
                    <a:prstGeom prst="rect"/>
                    <a:ln/>
                  </pic:spPr>
                </pic:pic>
              </a:graphicData>
            </a:graphic>
          </wp:anchor>
        </w:drawing>
      </w:r>
    </w:p>
    <w:p w:rsidR="00000000" w:rsidDel="00000000" w:rsidP="00000000" w:rsidRDefault="00000000" w:rsidRPr="00000000" w14:paraId="00000041">
      <w:pPr>
        <w:pStyle w:val="Heading3"/>
        <w:rPr/>
      </w:pPr>
      <w:bookmarkStart w:colFirst="0" w:colLast="0" w:name="_vpiboyxi64pj" w:id="13"/>
      <w:bookmarkEnd w:id="13"/>
      <w:r w:rsidDel="00000000" w:rsidR="00000000" w:rsidRPr="00000000">
        <w:rPr>
          <w:rtl w:val="0"/>
        </w:rPr>
      </w:r>
    </w:p>
    <w:p w:rsidR="00000000" w:rsidDel="00000000" w:rsidP="00000000" w:rsidRDefault="00000000" w:rsidRPr="00000000" w14:paraId="00000042">
      <w:pPr>
        <w:pStyle w:val="Heading3"/>
        <w:rPr/>
      </w:pPr>
      <w:bookmarkStart w:colFirst="0" w:colLast="0" w:name="_21hmgu31m73m" w:id="14"/>
      <w:bookmarkEnd w:id="14"/>
      <w:r w:rsidDel="00000000" w:rsidR="00000000" w:rsidRPr="00000000">
        <w:rPr>
          <w:rtl w:val="0"/>
        </w:rPr>
      </w:r>
    </w:p>
    <w:p w:rsidR="00000000" w:rsidDel="00000000" w:rsidP="00000000" w:rsidRDefault="00000000" w:rsidRPr="00000000" w14:paraId="00000043">
      <w:pPr>
        <w:pStyle w:val="Heading3"/>
        <w:rPr/>
      </w:pPr>
      <w:bookmarkStart w:colFirst="0" w:colLast="0" w:name="_9t4ogtdl2a86" w:id="15"/>
      <w:bookmarkEnd w:id="15"/>
      <w:r w:rsidDel="00000000" w:rsidR="00000000" w:rsidRPr="00000000">
        <w:rPr>
          <w:rtl w:val="0"/>
        </w:rPr>
      </w:r>
    </w:p>
    <w:p w:rsidR="00000000" w:rsidDel="00000000" w:rsidP="00000000" w:rsidRDefault="00000000" w:rsidRPr="00000000" w14:paraId="00000044">
      <w:pPr>
        <w:pStyle w:val="Heading3"/>
        <w:rPr/>
      </w:pPr>
      <w:bookmarkStart w:colFirst="0" w:colLast="0" w:name="_kx3hx7vn1sig" w:id="16"/>
      <w:bookmarkEnd w:id="16"/>
      <w:r w:rsidDel="00000000" w:rsidR="00000000" w:rsidRPr="00000000">
        <w:rPr>
          <w:rtl w:val="0"/>
        </w:rPr>
      </w:r>
    </w:p>
    <w:p w:rsidR="00000000" w:rsidDel="00000000" w:rsidP="00000000" w:rsidRDefault="00000000" w:rsidRPr="00000000" w14:paraId="00000045">
      <w:pPr>
        <w:pStyle w:val="Heading3"/>
        <w:rPr/>
      </w:pPr>
      <w:bookmarkStart w:colFirst="0" w:colLast="0" w:name="_qo5csf70lpir" w:id="17"/>
      <w:bookmarkEnd w:id="17"/>
      <w:r w:rsidDel="00000000" w:rsidR="00000000" w:rsidRPr="00000000">
        <w:rPr>
          <w:rtl w:val="0"/>
        </w:rPr>
      </w:r>
    </w:p>
    <w:p w:rsidR="00000000" w:rsidDel="00000000" w:rsidP="00000000" w:rsidRDefault="00000000" w:rsidRPr="00000000" w14:paraId="00000046">
      <w:pPr>
        <w:pStyle w:val="Heading3"/>
        <w:rPr/>
      </w:pPr>
      <w:bookmarkStart w:colFirst="0" w:colLast="0" w:name="_15ttfhbeghr6" w:id="18"/>
      <w:bookmarkEnd w:id="18"/>
      <w:r w:rsidDel="00000000" w:rsidR="00000000" w:rsidRPr="00000000">
        <w:rPr>
          <w:rtl w:val="0"/>
        </w:rPr>
      </w:r>
    </w:p>
    <w:p w:rsidR="00000000" w:rsidDel="00000000" w:rsidP="00000000" w:rsidRDefault="00000000" w:rsidRPr="00000000" w14:paraId="00000047">
      <w:pPr>
        <w:pStyle w:val="Heading3"/>
        <w:rPr/>
      </w:pPr>
      <w:bookmarkStart w:colFirst="0" w:colLast="0" w:name="_n6lag9xlpuv4" w:id="19"/>
      <w:bookmarkEnd w:id="19"/>
      <w:r w:rsidDel="00000000" w:rsidR="00000000" w:rsidRPr="00000000">
        <w:rPr>
          <w:rtl w:val="0"/>
        </w:rPr>
      </w:r>
    </w:p>
    <w:p w:rsidR="00000000" w:rsidDel="00000000" w:rsidP="00000000" w:rsidRDefault="00000000" w:rsidRPr="00000000" w14:paraId="00000048">
      <w:pPr>
        <w:pStyle w:val="Heading3"/>
        <w:rPr/>
      </w:pPr>
      <w:bookmarkStart w:colFirst="0" w:colLast="0" w:name="_s4lly1g8p1ra" w:id="20"/>
      <w:bookmarkEnd w:id="20"/>
      <w:r w:rsidDel="00000000" w:rsidR="00000000" w:rsidRPr="00000000">
        <w:rPr>
          <w:rtl w:val="0"/>
        </w:rPr>
      </w:r>
    </w:p>
    <w:p w:rsidR="00000000" w:rsidDel="00000000" w:rsidP="00000000" w:rsidRDefault="00000000" w:rsidRPr="00000000" w14:paraId="00000049">
      <w:pPr>
        <w:pStyle w:val="Heading3"/>
        <w:rPr/>
      </w:pPr>
      <w:bookmarkStart w:colFirst="0" w:colLast="0" w:name="_h8esafdix8zf" w:id="21"/>
      <w:bookmarkEnd w:id="21"/>
      <w:r w:rsidDel="00000000" w:rsidR="00000000" w:rsidRPr="00000000">
        <w:rPr>
          <w:rtl w:val="0"/>
        </w:rPr>
      </w:r>
    </w:p>
    <w:p w:rsidR="00000000" w:rsidDel="00000000" w:rsidP="00000000" w:rsidRDefault="00000000" w:rsidRPr="00000000" w14:paraId="0000004A">
      <w:pPr>
        <w:pStyle w:val="Heading3"/>
        <w:rPr/>
      </w:pPr>
      <w:bookmarkStart w:colFirst="0" w:colLast="0" w:name="_dgbu6nu89x7l" w:id="22"/>
      <w:bookmarkEnd w:id="22"/>
      <w:r w:rsidDel="00000000" w:rsidR="00000000" w:rsidRPr="00000000">
        <w:rPr>
          <w:rtl w:val="0"/>
        </w:rPr>
      </w:r>
    </w:p>
    <w:p w:rsidR="00000000" w:rsidDel="00000000" w:rsidP="00000000" w:rsidRDefault="00000000" w:rsidRPr="00000000" w14:paraId="0000004B">
      <w:pPr>
        <w:pStyle w:val="Heading3"/>
        <w:rPr/>
      </w:pPr>
      <w:bookmarkStart w:colFirst="0" w:colLast="0" w:name="_i7692u40yc3b" w:id="23"/>
      <w:bookmarkEnd w:id="23"/>
      <w:r w:rsidDel="00000000" w:rsidR="00000000" w:rsidRPr="00000000">
        <w:rPr>
          <w:rtl w:val="0"/>
        </w:rPr>
      </w:r>
    </w:p>
    <w:p w:rsidR="00000000" w:rsidDel="00000000" w:rsidP="00000000" w:rsidRDefault="00000000" w:rsidRPr="00000000" w14:paraId="0000004C">
      <w:pPr>
        <w:pStyle w:val="Heading3"/>
        <w:rPr/>
      </w:pPr>
      <w:bookmarkStart w:colFirst="0" w:colLast="0" w:name="_cjkuqjlua4c5" w:id="24"/>
      <w:bookmarkEnd w:id="24"/>
      <w:r w:rsidDel="00000000" w:rsidR="00000000" w:rsidRPr="00000000">
        <w:rPr>
          <w:rtl w:val="0"/>
        </w:rPr>
      </w:r>
    </w:p>
    <w:p w:rsidR="00000000" w:rsidDel="00000000" w:rsidP="00000000" w:rsidRDefault="00000000" w:rsidRPr="00000000" w14:paraId="0000004D">
      <w:pPr>
        <w:pStyle w:val="Heading3"/>
        <w:rPr/>
      </w:pPr>
      <w:bookmarkStart w:colFirst="0" w:colLast="0" w:name="_kve7jgrelmm7" w:id="25"/>
      <w:bookmarkEnd w:id="25"/>
      <w:r w:rsidDel="00000000" w:rsidR="00000000" w:rsidRPr="00000000">
        <w:rPr>
          <w:rtl w:val="0"/>
        </w:rPr>
        <w:t xml:space="preserve">Maintaining Engagement</w:t>
      </w:r>
    </w:p>
    <w:p w:rsidR="00000000" w:rsidDel="00000000" w:rsidP="00000000" w:rsidRDefault="00000000" w:rsidRPr="00000000" w14:paraId="0000004E">
      <w:pPr>
        <w:widowControl w:val="0"/>
        <w:numPr>
          <w:ilvl w:val="0"/>
          <w:numId w:val="20"/>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Curiosity Gaps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4F">
      <w:pPr>
        <w:widowControl w:val="0"/>
        <w:numPr>
          <w:ilvl w:val="0"/>
          <w:numId w:val="55"/>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Tease information</w:t>
      </w:r>
    </w:p>
    <w:p w:rsidR="00000000" w:rsidDel="00000000" w:rsidP="00000000" w:rsidRDefault="00000000" w:rsidRPr="00000000" w14:paraId="00000050">
      <w:pPr>
        <w:widowControl w:val="0"/>
        <w:numPr>
          <w:ilvl w:val="0"/>
          <w:numId w:val="55"/>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Create anticipation</w:t>
      </w:r>
    </w:p>
    <w:p w:rsidR="00000000" w:rsidDel="00000000" w:rsidP="00000000" w:rsidRDefault="00000000" w:rsidRPr="00000000" w14:paraId="00000051">
      <w:pPr>
        <w:widowControl w:val="0"/>
        <w:numPr>
          <w:ilvl w:val="0"/>
          <w:numId w:val="55"/>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Promise valuable insights</w:t>
      </w:r>
    </w:p>
    <w:p w:rsidR="00000000" w:rsidDel="00000000" w:rsidP="00000000" w:rsidRDefault="00000000" w:rsidRPr="00000000" w14:paraId="00000052">
      <w:pPr>
        <w:widowControl w:val="0"/>
        <w:numPr>
          <w:ilvl w:val="0"/>
          <w:numId w:val="59"/>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Pattern Interrupts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53">
      <w:pPr>
        <w:widowControl w:val="0"/>
        <w:numPr>
          <w:ilvl w:val="0"/>
          <w:numId w:val="33"/>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Vary sentence structure</w:t>
      </w:r>
    </w:p>
    <w:p w:rsidR="00000000" w:rsidDel="00000000" w:rsidP="00000000" w:rsidRDefault="00000000" w:rsidRPr="00000000" w14:paraId="00000054">
      <w:pPr>
        <w:widowControl w:val="0"/>
        <w:numPr>
          <w:ilvl w:val="0"/>
          <w:numId w:val="33"/>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Include unexpected elements</w:t>
      </w:r>
    </w:p>
    <w:p w:rsidR="00000000" w:rsidDel="00000000" w:rsidP="00000000" w:rsidRDefault="00000000" w:rsidRPr="00000000" w14:paraId="00000055">
      <w:pPr>
        <w:widowControl w:val="0"/>
        <w:numPr>
          <w:ilvl w:val="0"/>
          <w:numId w:val="33"/>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Use strategic formatting</w:t>
      </w:r>
    </w:p>
    <w:p w:rsidR="00000000" w:rsidDel="00000000" w:rsidP="00000000" w:rsidRDefault="00000000" w:rsidRPr="00000000" w14:paraId="00000056">
      <w:pPr>
        <w:widowControl w:val="0"/>
        <w:numPr>
          <w:ilvl w:val="0"/>
          <w:numId w:val="35"/>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Momentum Builders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57">
      <w:pPr>
        <w:widowControl w:val="0"/>
        <w:numPr>
          <w:ilvl w:val="0"/>
          <w:numId w:val="5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Transitional phrases</w:t>
      </w:r>
    </w:p>
    <w:p w:rsidR="00000000" w:rsidDel="00000000" w:rsidP="00000000" w:rsidRDefault="00000000" w:rsidRPr="00000000" w14:paraId="00000058">
      <w:pPr>
        <w:widowControl w:val="0"/>
        <w:numPr>
          <w:ilvl w:val="0"/>
          <w:numId w:val="5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Question sequences</w:t>
      </w:r>
    </w:p>
    <w:p w:rsidR="00000000" w:rsidDel="00000000" w:rsidP="00000000" w:rsidRDefault="00000000" w:rsidRPr="00000000" w14:paraId="00000059">
      <w:pPr>
        <w:widowControl w:val="0"/>
        <w:numPr>
          <w:ilvl w:val="0"/>
          <w:numId w:val="54"/>
        </w:numPr>
        <w:shd w:fill="ffffff" w:val="clear"/>
        <w:spacing w:after="20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Progressive revelation</w:t>
      </w:r>
    </w:p>
    <w:p w:rsidR="00000000" w:rsidDel="00000000" w:rsidP="00000000" w:rsidRDefault="00000000" w:rsidRPr="00000000" w14:paraId="0000005A">
      <w:pPr>
        <w:pStyle w:val="Heading2"/>
        <w:rPr/>
      </w:pPr>
      <w:bookmarkStart w:colFirst="0" w:colLast="0" w:name="_ja6zj62ydteg" w:id="26"/>
      <w:bookmarkEnd w:id="26"/>
      <w:r w:rsidDel="00000000" w:rsidR="00000000" w:rsidRPr="00000000">
        <w:rPr>
          <w:rtl w:val="0"/>
        </w:rPr>
        <w:t xml:space="preserve">Mastering Flow and Rhythm</w:t>
      </w:r>
    </w:p>
    <w:p w:rsidR="00000000" w:rsidDel="00000000" w:rsidP="00000000" w:rsidRDefault="00000000" w:rsidRPr="00000000" w14:paraId="0000005B">
      <w:pPr>
        <w:pStyle w:val="Heading3"/>
        <w:rPr/>
      </w:pPr>
      <w:bookmarkStart w:colFirst="0" w:colLast="0" w:name="_9s73rdbm8dei" w:id="27"/>
      <w:bookmarkEnd w:id="27"/>
      <w:r w:rsidDel="00000000" w:rsidR="00000000" w:rsidRPr="00000000">
        <w:rPr>
          <w:rtl w:val="0"/>
        </w:rPr>
        <w:t xml:space="preserve">Sentence Structure Techniques</w:t>
      </w:r>
    </w:p>
    <w:p w:rsidR="00000000" w:rsidDel="00000000" w:rsidP="00000000" w:rsidRDefault="00000000" w:rsidRPr="00000000" w14:paraId="0000005C">
      <w:pPr>
        <w:widowControl w:val="0"/>
        <w:numPr>
          <w:ilvl w:val="0"/>
          <w:numId w:val="17"/>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Length Variation</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5D">
      <w:pPr>
        <w:widowControl w:val="0"/>
        <w:numPr>
          <w:ilvl w:val="0"/>
          <w:numId w:val="22"/>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Very short (1-5 words)</w:t>
      </w:r>
    </w:p>
    <w:p w:rsidR="00000000" w:rsidDel="00000000" w:rsidP="00000000" w:rsidRDefault="00000000" w:rsidRPr="00000000" w14:paraId="0000005E">
      <w:pPr>
        <w:widowControl w:val="0"/>
        <w:numPr>
          <w:ilvl w:val="0"/>
          <w:numId w:val="22"/>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Short (6-10 words)</w:t>
      </w:r>
    </w:p>
    <w:p w:rsidR="00000000" w:rsidDel="00000000" w:rsidP="00000000" w:rsidRDefault="00000000" w:rsidRPr="00000000" w14:paraId="0000005F">
      <w:pPr>
        <w:widowControl w:val="0"/>
        <w:numPr>
          <w:ilvl w:val="0"/>
          <w:numId w:val="22"/>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Medium (11-20 words)</w:t>
      </w:r>
    </w:p>
    <w:p w:rsidR="00000000" w:rsidDel="00000000" w:rsidP="00000000" w:rsidRDefault="00000000" w:rsidRPr="00000000" w14:paraId="00000060">
      <w:pPr>
        <w:widowControl w:val="0"/>
        <w:numPr>
          <w:ilvl w:val="0"/>
          <w:numId w:val="22"/>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Long (20+ words)</w:t>
      </w:r>
    </w:p>
    <w:p w:rsidR="00000000" w:rsidDel="00000000" w:rsidP="00000000" w:rsidRDefault="00000000" w:rsidRPr="00000000" w14:paraId="00000061">
      <w:pPr>
        <w:widowControl w:val="0"/>
        <w:numPr>
          <w:ilvl w:val="0"/>
          <w:numId w:val="26"/>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Rhythm Patterns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62">
      <w:pPr>
        <w:widowControl w:val="0"/>
        <w:numPr>
          <w:ilvl w:val="0"/>
          <w:numId w:val="1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Statement-Question</w:t>
      </w:r>
    </w:p>
    <w:p w:rsidR="00000000" w:rsidDel="00000000" w:rsidP="00000000" w:rsidRDefault="00000000" w:rsidRPr="00000000" w14:paraId="00000063">
      <w:pPr>
        <w:widowControl w:val="0"/>
        <w:numPr>
          <w:ilvl w:val="0"/>
          <w:numId w:val="1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Problem-Solution</w:t>
      </w:r>
    </w:p>
    <w:p w:rsidR="00000000" w:rsidDel="00000000" w:rsidP="00000000" w:rsidRDefault="00000000" w:rsidRPr="00000000" w14:paraId="00000064">
      <w:pPr>
        <w:widowControl w:val="0"/>
        <w:numPr>
          <w:ilvl w:val="0"/>
          <w:numId w:val="1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Setup-Payoff</w:t>
      </w:r>
    </w:p>
    <w:p w:rsidR="00000000" w:rsidDel="00000000" w:rsidP="00000000" w:rsidRDefault="00000000" w:rsidRPr="00000000" w14:paraId="00000065">
      <w:pPr>
        <w:widowControl w:val="0"/>
        <w:numPr>
          <w:ilvl w:val="0"/>
          <w:numId w:val="12"/>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Transition Types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66">
      <w:pPr>
        <w:widowControl w:val="0"/>
        <w:numPr>
          <w:ilvl w:val="0"/>
          <w:numId w:val="29"/>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Logical connections</w:t>
      </w:r>
    </w:p>
    <w:p w:rsidR="00000000" w:rsidDel="00000000" w:rsidP="00000000" w:rsidRDefault="00000000" w:rsidRPr="00000000" w14:paraId="00000067">
      <w:pPr>
        <w:widowControl w:val="0"/>
        <w:numPr>
          <w:ilvl w:val="0"/>
          <w:numId w:val="29"/>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Temporal sequences</w:t>
      </w:r>
    </w:p>
    <w:p w:rsidR="00000000" w:rsidDel="00000000" w:rsidP="00000000" w:rsidRDefault="00000000" w:rsidRPr="00000000" w14:paraId="00000068">
      <w:pPr>
        <w:widowControl w:val="0"/>
        <w:numPr>
          <w:ilvl w:val="0"/>
          <w:numId w:val="29"/>
        </w:numPr>
        <w:shd w:fill="ffffff" w:val="clear"/>
        <w:spacing w:after="360" w:before="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Contrast relationships</w:t>
      </w:r>
    </w:p>
    <w:p w:rsidR="00000000" w:rsidDel="00000000" w:rsidP="00000000" w:rsidRDefault="00000000" w:rsidRPr="00000000" w14:paraId="00000069">
      <w:pPr>
        <w:pStyle w:val="Heading3"/>
        <w:rPr/>
      </w:pPr>
      <w:bookmarkStart w:colFirst="0" w:colLast="0" w:name="_di5k6d6ioqku" w:id="28"/>
      <w:bookmarkEnd w:id="28"/>
      <w:r w:rsidDel="00000000" w:rsidR="00000000" w:rsidRPr="00000000">
        <w:rPr>
          <w:rtl w:val="0"/>
        </w:rPr>
        <w:t xml:space="preserve">Implementation Exercise:</w:t>
      </w:r>
    </w:p>
    <w:p w:rsidR="00000000" w:rsidDel="00000000" w:rsidP="00000000" w:rsidRDefault="00000000" w:rsidRPr="00000000" w14:paraId="0000006A">
      <w:pPr>
        <w:widowControl w:val="0"/>
        <w:shd w:fill="ffffff" w:val="clear"/>
        <w:spacing w:after="320" w:lineRule="auto"/>
        <w:rPr>
          <w:rFonts w:ascii="Inter" w:cs="Inter" w:eastAsia="Inter" w:hAnsi="Inter"/>
          <w:color w:val="373d49"/>
          <w:sz w:val="30"/>
          <w:szCs w:val="30"/>
        </w:rPr>
      </w:pPr>
      <w:r w:rsidDel="00000000" w:rsidR="00000000" w:rsidRPr="00000000">
        <w:rPr>
          <w:rFonts w:ascii="Inter" w:cs="Inter" w:eastAsia="Inter" w:hAnsi="Inter"/>
          <w:color w:val="373d49"/>
          <w:sz w:val="30"/>
          <w:szCs w:val="30"/>
          <w:rtl w:val="0"/>
        </w:rPr>
        <w:t xml:space="preserve">Analyze your recent writing:</w:t>
      </w:r>
    </w:p>
    <w:p w:rsidR="00000000" w:rsidDel="00000000" w:rsidP="00000000" w:rsidRDefault="00000000" w:rsidRPr="00000000" w14:paraId="0000006B">
      <w:pPr>
        <w:widowControl w:val="0"/>
        <w:numPr>
          <w:ilvl w:val="0"/>
          <w:numId w:val="42"/>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color w:val="373d49"/>
          <w:sz w:val="30"/>
          <w:szCs w:val="30"/>
          <w:rtl w:val="0"/>
        </w:rPr>
        <w:t xml:space="preserve">Highlight sentences by length category</w:t>
      </w:r>
    </w:p>
    <w:p w:rsidR="00000000" w:rsidDel="00000000" w:rsidP="00000000" w:rsidRDefault="00000000" w:rsidRPr="00000000" w14:paraId="0000006C">
      <w:pPr>
        <w:widowControl w:val="0"/>
        <w:numPr>
          <w:ilvl w:val="0"/>
          <w:numId w:val="42"/>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color w:val="373d49"/>
          <w:sz w:val="30"/>
          <w:szCs w:val="30"/>
          <w:rtl w:val="0"/>
        </w:rPr>
        <w:t xml:space="preserve">Identify patterns and repetition</w:t>
      </w:r>
    </w:p>
    <w:p w:rsidR="00000000" w:rsidDel="00000000" w:rsidP="00000000" w:rsidRDefault="00000000" w:rsidRPr="00000000" w14:paraId="0000006D">
      <w:pPr>
        <w:widowControl w:val="0"/>
        <w:numPr>
          <w:ilvl w:val="0"/>
          <w:numId w:val="42"/>
        </w:numPr>
        <w:shd w:fill="ffffff" w:val="clear"/>
        <w:spacing w:after="360" w:before="0" w:lineRule="auto"/>
        <w:ind w:left="720" w:hanging="360"/>
        <w:rPr>
          <w:rFonts w:ascii="Inter" w:cs="Inter" w:eastAsia="Inter" w:hAnsi="Inter"/>
          <w:sz w:val="30"/>
          <w:szCs w:val="30"/>
        </w:rPr>
      </w:pPr>
      <w:r w:rsidDel="00000000" w:rsidR="00000000" w:rsidRPr="00000000">
        <w:rPr>
          <w:rFonts w:ascii="Inter" w:cs="Inter" w:eastAsia="Inter" w:hAnsi="Inter"/>
          <w:color w:val="373d49"/>
          <w:sz w:val="30"/>
          <w:szCs w:val="30"/>
          <w:rtl w:val="0"/>
        </w:rPr>
        <w:t xml:space="preserve">Revise for optimal flow</w:t>
      </w:r>
    </w:p>
    <w:p w:rsidR="00000000" w:rsidDel="00000000" w:rsidP="00000000" w:rsidRDefault="00000000" w:rsidRPr="00000000" w14:paraId="0000006E">
      <w:pPr>
        <w:pStyle w:val="Heading3"/>
        <w:rPr/>
      </w:pPr>
      <w:bookmarkStart w:colFirst="0" w:colLast="0" w:name="_mgxuv6n9frcq" w:id="29"/>
      <w:bookmarkEnd w:id="29"/>
      <w:r w:rsidDel="00000000" w:rsidR="00000000" w:rsidRPr="00000000">
        <w:rPr>
          <w:rtl w:val="0"/>
        </w:rPr>
        <w:t xml:space="preserve">Visual Flow Elements</w:t>
      </w:r>
    </w:p>
    <w:p w:rsidR="00000000" w:rsidDel="00000000" w:rsidP="00000000" w:rsidRDefault="00000000" w:rsidRPr="00000000" w14:paraId="0000006F">
      <w:pPr>
        <w:widowControl w:val="0"/>
        <w:numPr>
          <w:ilvl w:val="0"/>
          <w:numId w:val="34"/>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Formatting Tools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70">
      <w:pPr>
        <w:widowControl w:val="0"/>
        <w:numPr>
          <w:ilvl w:val="0"/>
          <w:numId w:val="5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Headings and subheadings</w:t>
      </w:r>
    </w:p>
    <w:p w:rsidR="00000000" w:rsidDel="00000000" w:rsidP="00000000" w:rsidRDefault="00000000" w:rsidRPr="00000000" w14:paraId="00000071">
      <w:pPr>
        <w:widowControl w:val="0"/>
        <w:numPr>
          <w:ilvl w:val="0"/>
          <w:numId w:val="5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Bullet points and lists</w:t>
      </w:r>
    </w:p>
    <w:p w:rsidR="00000000" w:rsidDel="00000000" w:rsidP="00000000" w:rsidRDefault="00000000" w:rsidRPr="00000000" w14:paraId="00000072">
      <w:pPr>
        <w:widowControl w:val="0"/>
        <w:numPr>
          <w:ilvl w:val="0"/>
          <w:numId w:val="50"/>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White space management</w:t>
      </w:r>
    </w:p>
    <w:p w:rsidR="00000000" w:rsidDel="00000000" w:rsidP="00000000" w:rsidRDefault="00000000" w:rsidRPr="00000000" w14:paraId="00000073">
      <w:pPr>
        <w:widowControl w:val="0"/>
        <w:numPr>
          <w:ilvl w:val="0"/>
          <w:numId w:val="63"/>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Emphasis Techniques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74">
      <w:pPr>
        <w:widowControl w:val="0"/>
        <w:numPr>
          <w:ilvl w:val="0"/>
          <w:numId w:val="3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Bold key concepts</w:t>
      </w:r>
    </w:p>
    <w:p w:rsidR="00000000" w:rsidDel="00000000" w:rsidP="00000000" w:rsidRDefault="00000000" w:rsidRPr="00000000" w14:paraId="00000075">
      <w:pPr>
        <w:widowControl w:val="0"/>
        <w:numPr>
          <w:ilvl w:val="0"/>
          <w:numId w:val="3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Italicize supporting points</w:t>
      </w:r>
    </w:p>
    <w:p w:rsidR="00000000" w:rsidDel="00000000" w:rsidP="00000000" w:rsidRDefault="00000000" w:rsidRPr="00000000" w14:paraId="00000076">
      <w:pPr>
        <w:widowControl w:val="0"/>
        <w:numPr>
          <w:ilvl w:val="0"/>
          <w:numId w:val="3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Use callout boxes</w:t>
      </w:r>
    </w:p>
    <w:p w:rsidR="00000000" w:rsidDel="00000000" w:rsidP="00000000" w:rsidRDefault="00000000" w:rsidRPr="00000000" w14:paraId="00000077">
      <w:pPr>
        <w:widowControl w:val="0"/>
        <w:numPr>
          <w:ilvl w:val="0"/>
          <w:numId w:val="7"/>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Structural Patterns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78">
      <w:pPr>
        <w:widowControl w:val="0"/>
        <w:numPr>
          <w:ilvl w:val="0"/>
          <w:numId w:val="6"/>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Information hierarchy</w:t>
      </w:r>
    </w:p>
    <w:p w:rsidR="00000000" w:rsidDel="00000000" w:rsidP="00000000" w:rsidRDefault="00000000" w:rsidRPr="00000000" w14:paraId="00000079">
      <w:pPr>
        <w:widowControl w:val="0"/>
        <w:numPr>
          <w:ilvl w:val="0"/>
          <w:numId w:val="6"/>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Progressive disclosure</w:t>
      </w:r>
    </w:p>
    <w:p w:rsidR="00000000" w:rsidDel="00000000" w:rsidP="00000000" w:rsidRDefault="00000000" w:rsidRPr="00000000" w14:paraId="0000007A">
      <w:pPr>
        <w:widowControl w:val="0"/>
        <w:numPr>
          <w:ilvl w:val="0"/>
          <w:numId w:val="6"/>
        </w:numPr>
        <w:shd w:fill="ffffff" w:val="clear"/>
        <w:spacing w:after="20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Scannable layouts</w:t>
      </w:r>
    </w:p>
    <w:p w:rsidR="00000000" w:rsidDel="00000000" w:rsidP="00000000" w:rsidRDefault="00000000" w:rsidRPr="00000000" w14:paraId="0000007B">
      <w:pPr>
        <w:pStyle w:val="Heading2"/>
        <w:keepNext w:val="0"/>
        <w:keepLines w:val="0"/>
        <w:widowControl w:val="0"/>
        <w:shd w:fill="ffffff" w:val="clear"/>
        <w:spacing w:before="0" w:lineRule="auto"/>
        <w:rPr>
          <w:rFonts w:ascii="Helvetica Neue" w:cs="Helvetica Neue" w:eastAsia="Helvetica Neue" w:hAnsi="Helvetica Neue"/>
          <w:color w:val="373d49"/>
          <w:sz w:val="34"/>
          <w:szCs w:val="34"/>
        </w:rPr>
      </w:pPr>
      <w:bookmarkStart w:colFirst="0" w:colLast="0" w:name="_f8k0j766avok" w:id="30"/>
      <w:bookmarkEnd w:id="30"/>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2"/>
        <w:rPr/>
      </w:pPr>
      <w:bookmarkStart w:colFirst="0" w:colLast="0" w:name="_wwt1qy4u332h" w:id="31"/>
      <w:bookmarkEnd w:id="31"/>
      <w:r w:rsidDel="00000000" w:rsidR="00000000" w:rsidRPr="00000000">
        <w:rPr>
          <w:rtl w:val="0"/>
        </w:rPr>
        <w:t xml:space="preserve">Psychological Engagement</w:t>
      </w:r>
    </w:p>
    <w:p w:rsidR="00000000" w:rsidDel="00000000" w:rsidP="00000000" w:rsidRDefault="00000000" w:rsidRPr="00000000" w14:paraId="0000007D">
      <w:pPr>
        <w:pStyle w:val="Heading3"/>
        <w:rPr/>
      </w:pPr>
      <w:bookmarkStart w:colFirst="0" w:colLast="0" w:name="_qhotwh8ihto8" w:id="32"/>
      <w:bookmarkEnd w:id="32"/>
      <w:r w:rsidDel="00000000" w:rsidR="00000000" w:rsidRPr="00000000">
        <w:rPr>
          <w:rtl w:val="0"/>
        </w:rPr>
        <w:t xml:space="preserve">Emotional Connection Strategies</w:t>
      </w:r>
    </w:p>
    <w:p w:rsidR="00000000" w:rsidDel="00000000" w:rsidP="00000000" w:rsidRDefault="00000000" w:rsidRPr="00000000" w14:paraId="0000007E">
      <w:pPr>
        <w:widowControl w:val="0"/>
        <w:numPr>
          <w:ilvl w:val="0"/>
          <w:numId w:val="28"/>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Language Choice</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7F">
      <w:pPr>
        <w:widowControl w:val="0"/>
        <w:numPr>
          <w:ilvl w:val="0"/>
          <w:numId w:val="15"/>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Power words</w:t>
      </w:r>
    </w:p>
    <w:p w:rsidR="00000000" w:rsidDel="00000000" w:rsidP="00000000" w:rsidRDefault="00000000" w:rsidRPr="00000000" w14:paraId="00000080">
      <w:pPr>
        <w:widowControl w:val="0"/>
        <w:numPr>
          <w:ilvl w:val="0"/>
          <w:numId w:val="15"/>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Emotional triggers</w:t>
      </w:r>
    </w:p>
    <w:p w:rsidR="00000000" w:rsidDel="00000000" w:rsidP="00000000" w:rsidRDefault="00000000" w:rsidRPr="00000000" w14:paraId="00000081">
      <w:pPr>
        <w:widowControl w:val="0"/>
        <w:numPr>
          <w:ilvl w:val="0"/>
          <w:numId w:val="15"/>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Sensory details</w:t>
      </w:r>
    </w:p>
    <w:p w:rsidR="00000000" w:rsidDel="00000000" w:rsidP="00000000" w:rsidRDefault="00000000" w:rsidRPr="00000000" w14:paraId="00000082">
      <w:pPr>
        <w:widowControl w:val="0"/>
        <w:numPr>
          <w:ilvl w:val="0"/>
          <w:numId w:val="9"/>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Story Elements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83">
      <w:pPr>
        <w:widowControl w:val="0"/>
        <w:numPr>
          <w:ilvl w:val="0"/>
          <w:numId w:val="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Character development</w:t>
      </w:r>
    </w:p>
    <w:p w:rsidR="00000000" w:rsidDel="00000000" w:rsidP="00000000" w:rsidRDefault="00000000" w:rsidRPr="00000000" w14:paraId="00000084">
      <w:pPr>
        <w:widowControl w:val="0"/>
        <w:numPr>
          <w:ilvl w:val="0"/>
          <w:numId w:val="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Conflict resolution</w:t>
      </w:r>
    </w:p>
    <w:p w:rsidR="00000000" w:rsidDel="00000000" w:rsidP="00000000" w:rsidRDefault="00000000" w:rsidRPr="00000000" w14:paraId="00000085">
      <w:pPr>
        <w:widowControl w:val="0"/>
        <w:numPr>
          <w:ilvl w:val="0"/>
          <w:numId w:val="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Personal transformation</w:t>
      </w:r>
    </w:p>
    <w:p w:rsidR="00000000" w:rsidDel="00000000" w:rsidP="00000000" w:rsidRDefault="00000000" w:rsidRPr="00000000" w14:paraId="00000086">
      <w:pPr>
        <w:widowControl w:val="0"/>
        <w:numPr>
          <w:ilvl w:val="0"/>
          <w:numId w:val="19"/>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Trust Building</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87">
      <w:pPr>
        <w:widowControl w:val="0"/>
        <w:numPr>
          <w:ilvl w:val="0"/>
          <w:numId w:val="2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Social proof</w:t>
      </w:r>
    </w:p>
    <w:p w:rsidR="00000000" w:rsidDel="00000000" w:rsidP="00000000" w:rsidRDefault="00000000" w:rsidRPr="00000000" w14:paraId="00000088">
      <w:pPr>
        <w:widowControl w:val="0"/>
        <w:numPr>
          <w:ilvl w:val="0"/>
          <w:numId w:val="2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Authority markers</w:t>
      </w:r>
    </w:p>
    <w:p w:rsidR="00000000" w:rsidDel="00000000" w:rsidP="00000000" w:rsidRDefault="00000000" w:rsidRPr="00000000" w14:paraId="00000089">
      <w:pPr>
        <w:widowControl w:val="0"/>
        <w:numPr>
          <w:ilvl w:val="0"/>
          <w:numId w:val="24"/>
        </w:numPr>
        <w:shd w:fill="ffffff" w:val="clear"/>
        <w:spacing w:after="360" w:before="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Transparency indicators</w:t>
      </w:r>
    </w:p>
    <w:p w:rsidR="00000000" w:rsidDel="00000000" w:rsidP="00000000" w:rsidRDefault="00000000" w:rsidRPr="00000000" w14:paraId="0000008A">
      <w:pPr>
        <w:pStyle w:val="Heading3"/>
        <w:rPr/>
      </w:pPr>
      <w:bookmarkStart w:colFirst="0" w:colLast="0" w:name="_u3f43jdhq68m" w:id="33"/>
      <w:bookmarkEnd w:id="33"/>
      <w:r w:rsidDel="00000000" w:rsidR="00000000" w:rsidRPr="00000000">
        <w:rPr>
          <w:rtl w:val="0"/>
        </w:rPr>
        <w:t xml:space="preserve">Persuasion Principles</w:t>
      </w:r>
    </w:p>
    <w:p w:rsidR="00000000" w:rsidDel="00000000" w:rsidP="00000000" w:rsidRDefault="00000000" w:rsidRPr="00000000" w14:paraId="0000008B">
      <w:pPr>
        <w:widowControl w:val="0"/>
        <w:numPr>
          <w:ilvl w:val="0"/>
          <w:numId w:val="41"/>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Reciprocity</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8C">
      <w:pPr>
        <w:widowControl w:val="0"/>
        <w:numPr>
          <w:ilvl w:val="0"/>
          <w:numId w:val="53"/>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Provide value first</w:t>
      </w:r>
    </w:p>
    <w:p w:rsidR="00000000" w:rsidDel="00000000" w:rsidP="00000000" w:rsidRDefault="00000000" w:rsidRPr="00000000" w14:paraId="0000008D">
      <w:pPr>
        <w:widowControl w:val="0"/>
        <w:numPr>
          <w:ilvl w:val="0"/>
          <w:numId w:val="53"/>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Share insights freely</w:t>
      </w:r>
    </w:p>
    <w:p w:rsidR="00000000" w:rsidDel="00000000" w:rsidP="00000000" w:rsidRDefault="00000000" w:rsidRPr="00000000" w14:paraId="0000008E">
      <w:pPr>
        <w:widowControl w:val="0"/>
        <w:numPr>
          <w:ilvl w:val="0"/>
          <w:numId w:val="53"/>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Offer useful resources</w:t>
      </w:r>
    </w:p>
    <w:p w:rsidR="00000000" w:rsidDel="00000000" w:rsidP="00000000" w:rsidRDefault="00000000" w:rsidRPr="00000000" w14:paraId="0000008F">
      <w:pPr>
        <w:widowControl w:val="0"/>
        <w:numPr>
          <w:ilvl w:val="0"/>
          <w:numId w:val="43"/>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Consistency</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90">
      <w:pPr>
        <w:widowControl w:val="0"/>
        <w:numPr>
          <w:ilvl w:val="0"/>
          <w:numId w:val="7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Align with reader values</w:t>
      </w:r>
    </w:p>
    <w:p w:rsidR="00000000" w:rsidDel="00000000" w:rsidP="00000000" w:rsidRDefault="00000000" w:rsidRPr="00000000" w14:paraId="00000091">
      <w:pPr>
        <w:widowControl w:val="0"/>
        <w:numPr>
          <w:ilvl w:val="0"/>
          <w:numId w:val="7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Build on existing beliefs</w:t>
      </w:r>
    </w:p>
    <w:p w:rsidR="00000000" w:rsidDel="00000000" w:rsidP="00000000" w:rsidRDefault="00000000" w:rsidRPr="00000000" w14:paraId="00000092">
      <w:pPr>
        <w:widowControl w:val="0"/>
        <w:numPr>
          <w:ilvl w:val="0"/>
          <w:numId w:val="71"/>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Create commitment loops</w:t>
      </w:r>
    </w:p>
    <w:p w:rsidR="00000000" w:rsidDel="00000000" w:rsidP="00000000" w:rsidRDefault="00000000" w:rsidRPr="00000000" w14:paraId="00000093">
      <w:pPr>
        <w:widowControl w:val="0"/>
        <w:numPr>
          <w:ilvl w:val="0"/>
          <w:numId w:val="18"/>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Social Proof</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94">
      <w:pPr>
        <w:widowControl w:val="0"/>
        <w:numPr>
          <w:ilvl w:val="0"/>
          <w:numId w:val="1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Include testimonials</w:t>
      </w:r>
    </w:p>
    <w:p w:rsidR="00000000" w:rsidDel="00000000" w:rsidP="00000000" w:rsidRDefault="00000000" w:rsidRPr="00000000" w14:paraId="00000095">
      <w:pPr>
        <w:widowControl w:val="0"/>
        <w:numPr>
          <w:ilvl w:val="0"/>
          <w:numId w:val="14"/>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Share case studies</w:t>
      </w:r>
    </w:p>
    <w:p w:rsidR="00000000" w:rsidDel="00000000" w:rsidP="00000000" w:rsidRDefault="00000000" w:rsidRPr="00000000" w14:paraId="00000096">
      <w:pPr>
        <w:widowControl w:val="0"/>
        <w:numPr>
          <w:ilvl w:val="0"/>
          <w:numId w:val="14"/>
        </w:numPr>
        <w:shd w:fill="ffffff" w:val="clear"/>
        <w:spacing w:after="20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Reference statistics</w:t>
      </w:r>
    </w:p>
    <w:p w:rsidR="00000000" w:rsidDel="00000000" w:rsidP="00000000" w:rsidRDefault="00000000" w:rsidRPr="00000000" w14:paraId="00000097">
      <w:pPr>
        <w:pStyle w:val="Heading3"/>
        <w:rPr/>
      </w:pPr>
      <w:bookmarkStart w:colFirst="0" w:colLast="0" w:name="_uv3syfvwaak" w:id="34"/>
      <w:bookmarkEnd w:id="34"/>
      <w:r w:rsidDel="00000000" w:rsidR="00000000" w:rsidRPr="00000000">
        <w:rPr>
          <w:rtl w:val="0"/>
        </w:rPr>
        <w:t xml:space="preserve">Implementation Exercise:</w:t>
      </w:r>
    </w:p>
    <w:p w:rsidR="00000000" w:rsidDel="00000000" w:rsidP="00000000" w:rsidRDefault="00000000" w:rsidRPr="00000000" w14:paraId="00000098">
      <w:pPr>
        <w:widowControl w:val="0"/>
        <w:spacing w:after="320" w:lineRule="auto"/>
        <w:rPr>
          <w:rFonts w:ascii="Inter" w:cs="Inter" w:eastAsia="Inter" w:hAnsi="Inter"/>
          <w:sz w:val="30"/>
          <w:szCs w:val="30"/>
        </w:rPr>
      </w:pPr>
      <w:r w:rsidDel="00000000" w:rsidR="00000000" w:rsidRPr="00000000">
        <w:rPr>
          <w:rFonts w:ascii="Inter" w:cs="Inter" w:eastAsia="Inter" w:hAnsi="Inter"/>
          <w:sz w:val="30"/>
          <w:szCs w:val="30"/>
          <w:rtl w:val="0"/>
        </w:rPr>
        <w:t xml:space="preserve">Create a persuasion checklist:</w:t>
      </w:r>
    </w:p>
    <w:p w:rsidR="00000000" w:rsidDel="00000000" w:rsidP="00000000" w:rsidRDefault="00000000" w:rsidRPr="00000000" w14:paraId="00000099">
      <w:pPr>
        <w:widowControl w:val="0"/>
        <w:numPr>
          <w:ilvl w:val="0"/>
          <w:numId w:val="8"/>
        </w:numPr>
        <w:shd w:fill="ffffff" w:val="clear"/>
        <w:spacing w:after="0" w:afterAutospacing="0" w:before="22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Identified emotional triggers</w:t>
      </w:r>
    </w:p>
    <w:p w:rsidR="00000000" w:rsidDel="00000000" w:rsidP="00000000" w:rsidRDefault="00000000" w:rsidRPr="00000000" w14:paraId="0000009A">
      <w:pPr>
        <w:widowControl w:val="0"/>
        <w:numPr>
          <w:ilvl w:val="0"/>
          <w:numId w:val="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Incorporated stories</w:t>
      </w:r>
    </w:p>
    <w:p w:rsidR="00000000" w:rsidDel="00000000" w:rsidP="00000000" w:rsidRDefault="00000000" w:rsidRPr="00000000" w14:paraId="0000009B">
      <w:pPr>
        <w:widowControl w:val="0"/>
        <w:numPr>
          <w:ilvl w:val="0"/>
          <w:numId w:val="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Added social proof</w:t>
      </w:r>
    </w:p>
    <w:p w:rsidR="00000000" w:rsidDel="00000000" w:rsidP="00000000" w:rsidRDefault="00000000" w:rsidRPr="00000000" w14:paraId="0000009C">
      <w:pPr>
        <w:widowControl w:val="0"/>
        <w:numPr>
          <w:ilvl w:val="0"/>
          <w:numId w:val="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Created value proposition</w:t>
      </w:r>
    </w:p>
    <w:p w:rsidR="00000000" w:rsidDel="00000000" w:rsidP="00000000" w:rsidRDefault="00000000" w:rsidRPr="00000000" w14:paraId="0000009D">
      <w:pPr>
        <w:widowControl w:val="0"/>
        <w:numPr>
          <w:ilvl w:val="0"/>
          <w:numId w:val="8"/>
        </w:numPr>
        <w:shd w:fill="ffffff" w:val="clear"/>
        <w:spacing w:after="20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Included call to action</w:t>
      </w:r>
    </w:p>
    <w:p w:rsidR="00000000" w:rsidDel="00000000" w:rsidP="00000000" w:rsidRDefault="00000000" w:rsidRPr="00000000" w14:paraId="0000009E">
      <w:pPr>
        <w:pStyle w:val="Heading2"/>
        <w:rPr/>
      </w:pPr>
      <w:bookmarkStart w:colFirst="0" w:colLast="0" w:name="_n2kua6kup6lz" w:id="35"/>
      <w:bookmarkEnd w:id="3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419100</wp:posOffset>
            </wp:positionV>
            <wp:extent cx="5943600" cy="4432300"/>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32300"/>
                    </a:xfrm>
                    <a:prstGeom prst="rect"/>
                    <a:ln/>
                  </pic:spPr>
                </pic:pic>
              </a:graphicData>
            </a:graphic>
          </wp:anchor>
        </w:drawing>
      </w:r>
    </w:p>
    <w:p w:rsidR="00000000" w:rsidDel="00000000" w:rsidP="00000000" w:rsidRDefault="00000000" w:rsidRPr="00000000" w14:paraId="0000009F">
      <w:pPr>
        <w:pStyle w:val="Heading2"/>
        <w:rPr/>
      </w:pPr>
      <w:bookmarkStart w:colFirst="0" w:colLast="0" w:name="_7xvpe63tbha2" w:id="36"/>
      <w:bookmarkEnd w:id="36"/>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2"/>
        <w:rPr/>
      </w:pPr>
      <w:bookmarkStart w:colFirst="0" w:colLast="0" w:name="_850hqiotrg7e" w:id="37"/>
      <w:bookmarkEnd w:id="37"/>
      <w:r w:rsidDel="00000000" w:rsidR="00000000" w:rsidRPr="00000000">
        <w:rPr>
          <w:rtl w:val="0"/>
        </w:rPr>
        <w:t xml:space="preserve">Part 5: Implementation Framework</w:t>
      </w:r>
    </w:p>
    <w:p w:rsidR="00000000" w:rsidDel="00000000" w:rsidP="00000000" w:rsidRDefault="00000000" w:rsidRPr="00000000" w14:paraId="000000A1">
      <w:pPr>
        <w:pStyle w:val="Heading3"/>
        <w:rPr/>
      </w:pPr>
      <w:bookmarkStart w:colFirst="0" w:colLast="0" w:name="_6jtsjbscr98j" w:id="38"/>
      <w:bookmarkEnd w:id="38"/>
      <w:r w:rsidDel="00000000" w:rsidR="00000000" w:rsidRPr="00000000">
        <w:rPr>
          <w:rtl w:val="0"/>
        </w:rPr>
        <w:t xml:space="preserve">Writing Process</w:t>
      </w:r>
    </w:p>
    <w:p w:rsidR="00000000" w:rsidDel="00000000" w:rsidP="00000000" w:rsidRDefault="00000000" w:rsidRPr="00000000" w14:paraId="000000A2">
      <w:pPr>
        <w:widowControl w:val="0"/>
        <w:numPr>
          <w:ilvl w:val="0"/>
          <w:numId w:val="4"/>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Preparation Phase</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A3">
      <w:pPr>
        <w:widowControl w:val="0"/>
        <w:numPr>
          <w:ilvl w:val="0"/>
          <w:numId w:val="47"/>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Purpose definition</w:t>
      </w:r>
    </w:p>
    <w:p w:rsidR="00000000" w:rsidDel="00000000" w:rsidP="00000000" w:rsidRDefault="00000000" w:rsidRPr="00000000" w14:paraId="000000A4">
      <w:pPr>
        <w:widowControl w:val="0"/>
        <w:numPr>
          <w:ilvl w:val="0"/>
          <w:numId w:val="47"/>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Audience analysis</w:t>
      </w:r>
    </w:p>
    <w:p w:rsidR="00000000" w:rsidDel="00000000" w:rsidP="00000000" w:rsidRDefault="00000000" w:rsidRPr="00000000" w14:paraId="000000A5">
      <w:pPr>
        <w:widowControl w:val="0"/>
        <w:numPr>
          <w:ilvl w:val="0"/>
          <w:numId w:val="47"/>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Content research</w:t>
      </w:r>
    </w:p>
    <w:p w:rsidR="00000000" w:rsidDel="00000000" w:rsidP="00000000" w:rsidRDefault="00000000" w:rsidRPr="00000000" w14:paraId="000000A6">
      <w:pPr>
        <w:widowControl w:val="0"/>
        <w:numPr>
          <w:ilvl w:val="0"/>
          <w:numId w:val="16"/>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Creation Phase</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A7">
      <w:pPr>
        <w:widowControl w:val="0"/>
        <w:numPr>
          <w:ilvl w:val="0"/>
          <w:numId w:val="56"/>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Outline development</w:t>
      </w:r>
    </w:p>
    <w:p w:rsidR="00000000" w:rsidDel="00000000" w:rsidP="00000000" w:rsidRDefault="00000000" w:rsidRPr="00000000" w14:paraId="000000A8">
      <w:pPr>
        <w:widowControl w:val="0"/>
        <w:numPr>
          <w:ilvl w:val="0"/>
          <w:numId w:val="56"/>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First draft writing</w:t>
      </w:r>
    </w:p>
    <w:p w:rsidR="00000000" w:rsidDel="00000000" w:rsidP="00000000" w:rsidRDefault="00000000" w:rsidRPr="00000000" w14:paraId="000000A9">
      <w:pPr>
        <w:widowControl w:val="0"/>
        <w:numPr>
          <w:ilvl w:val="0"/>
          <w:numId w:val="56"/>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Initial revision</w:t>
      </w:r>
    </w:p>
    <w:p w:rsidR="00000000" w:rsidDel="00000000" w:rsidP="00000000" w:rsidRDefault="00000000" w:rsidRPr="00000000" w14:paraId="000000AA">
      <w:pPr>
        <w:widowControl w:val="0"/>
        <w:numPr>
          <w:ilvl w:val="0"/>
          <w:numId w:val="23"/>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Refinement Phase</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AB">
      <w:pPr>
        <w:widowControl w:val="0"/>
        <w:numPr>
          <w:ilvl w:val="0"/>
          <w:numId w:val="49"/>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Peer review</w:t>
      </w:r>
    </w:p>
    <w:p w:rsidR="00000000" w:rsidDel="00000000" w:rsidP="00000000" w:rsidRDefault="00000000" w:rsidRPr="00000000" w14:paraId="000000AC">
      <w:pPr>
        <w:widowControl w:val="0"/>
        <w:numPr>
          <w:ilvl w:val="0"/>
          <w:numId w:val="49"/>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Final editing</w:t>
      </w:r>
    </w:p>
    <w:p w:rsidR="00000000" w:rsidDel="00000000" w:rsidP="00000000" w:rsidRDefault="00000000" w:rsidRPr="00000000" w14:paraId="000000AD">
      <w:pPr>
        <w:widowControl w:val="0"/>
        <w:numPr>
          <w:ilvl w:val="0"/>
          <w:numId w:val="49"/>
        </w:numPr>
        <w:shd w:fill="ffffff" w:val="clear"/>
        <w:spacing w:after="360" w:before="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Publication preparation</w:t>
      </w:r>
    </w:p>
    <w:p w:rsidR="00000000" w:rsidDel="00000000" w:rsidP="00000000" w:rsidRDefault="00000000" w:rsidRPr="00000000" w14:paraId="000000AE">
      <w:pPr>
        <w:pStyle w:val="Heading3"/>
        <w:rPr/>
      </w:pPr>
      <w:bookmarkStart w:colFirst="0" w:colLast="0" w:name="_y8u6offlt0oz" w:id="39"/>
      <w:bookmarkEnd w:id="39"/>
      <w:r w:rsidDel="00000000" w:rsidR="00000000" w:rsidRPr="00000000">
        <w:rPr>
          <w:rtl w:val="0"/>
        </w:rPr>
        <w:t xml:space="preserve">Quality Control</w:t>
      </w:r>
    </w:p>
    <w:p w:rsidR="00000000" w:rsidDel="00000000" w:rsidP="00000000" w:rsidRDefault="00000000" w:rsidRPr="00000000" w14:paraId="000000AF">
      <w:pPr>
        <w:widowControl w:val="0"/>
        <w:numPr>
          <w:ilvl w:val="0"/>
          <w:numId w:val="69"/>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Content Checklist</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B0">
      <w:pPr>
        <w:widowControl w:val="0"/>
        <w:numPr>
          <w:ilvl w:val="0"/>
          <w:numId w:val="39"/>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Purpose alignment</w:t>
      </w:r>
    </w:p>
    <w:p w:rsidR="00000000" w:rsidDel="00000000" w:rsidP="00000000" w:rsidRDefault="00000000" w:rsidRPr="00000000" w14:paraId="000000B1">
      <w:pPr>
        <w:widowControl w:val="0"/>
        <w:numPr>
          <w:ilvl w:val="0"/>
          <w:numId w:val="39"/>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Message clarity</w:t>
      </w:r>
    </w:p>
    <w:p w:rsidR="00000000" w:rsidDel="00000000" w:rsidP="00000000" w:rsidRDefault="00000000" w:rsidRPr="00000000" w14:paraId="000000B2">
      <w:pPr>
        <w:widowControl w:val="0"/>
        <w:numPr>
          <w:ilvl w:val="0"/>
          <w:numId w:val="39"/>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Flow assessment</w:t>
      </w:r>
    </w:p>
    <w:p w:rsidR="00000000" w:rsidDel="00000000" w:rsidP="00000000" w:rsidRDefault="00000000" w:rsidRPr="00000000" w14:paraId="000000B3">
      <w:pPr>
        <w:widowControl w:val="0"/>
        <w:numPr>
          <w:ilvl w:val="0"/>
          <w:numId w:val="39"/>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Emotional impact</w:t>
      </w:r>
    </w:p>
    <w:p w:rsidR="00000000" w:rsidDel="00000000" w:rsidP="00000000" w:rsidRDefault="00000000" w:rsidRPr="00000000" w14:paraId="000000B4">
      <w:pPr>
        <w:widowControl w:val="0"/>
        <w:numPr>
          <w:ilvl w:val="0"/>
          <w:numId w:val="39"/>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Call to action effectiveness</w:t>
      </w:r>
    </w:p>
    <w:p w:rsidR="00000000" w:rsidDel="00000000" w:rsidP="00000000" w:rsidRDefault="00000000" w:rsidRPr="00000000" w14:paraId="000000B5">
      <w:pPr>
        <w:widowControl w:val="0"/>
        <w:numPr>
          <w:ilvl w:val="0"/>
          <w:numId w:val="37"/>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Technical Checklist</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B6">
      <w:pPr>
        <w:widowControl w:val="0"/>
        <w:numPr>
          <w:ilvl w:val="0"/>
          <w:numId w:val="27"/>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Grammar and spelling</w:t>
      </w:r>
    </w:p>
    <w:p w:rsidR="00000000" w:rsidDel="00000000" w:rsidP="00000000" w:rsidRDefault="00000000" w:rsidRPr="00000000" w14:paraId="000000B7">
      <w:pPr>
        <w:widowControl w:val="0"/>
        <w:numPr>
          <w:ilvl w:val="0"/>
          <w:numId w:val="27"/>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Formatting consistency</w:t>
      </w:r>
    </w:p>
    <w:p w:rsidR="00000000" w:rsidDel="00000000" w:rsidP="00000000" w:rsidRDefault="00000000" w:rsidRPr="00000000" w14:paraId="000000B8">
      <w:pPr>
        <w:widowControl w:val="0"/>
        <w:numPr>
          <w:ilvl w:val="0"/>
          <w:numId w:val="27"/>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Link functionality</w:t>
      </w:r>
    </w:p>
    <w:p w:rsidR="00000000" w:rsidDel="00000000" w:rsidP="00000000" w:rsidRDefault="00000000" w:rsidRPr="00000000" w14:paraId="000000B9">
      <w:pPr>
        <w:widowControl w:val="0"/>
        <w:numPr>
          <w:ilvl w:val="0"/>
          <w:numId w:val="27"/>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Mobile responsiveness</w:t>
      </w:r>
    </w:p>
    <w:p w:rsidR="00000000" w:rsidDel="00000000" w:rsidP="00000000" w:rsidRDefault="00000000" w:rsidRPr="00000000" w14:paraId="000000BA">
      <w:pPr>
        <w:widowControl w:val="0"/>
        <w:numPr>
          <w:ilvl w:val="0"/>
          <w:numId w:val="31"/>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Impact Measurement</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BB">
      <w:pPr>
        <w:widowControl w:val="0"/>
        <w:numPr>
          <w:ilvl w:val="0"/>
          <w:numId w:val="45"/>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Engagement metrics</w:t>
      </w:r>
    </w:p>
    <w:p w:rsidR="00000000" w:rsidDel="00000000" w:rsidP="00000000" w:rsidRDefault="00000000" w:rsidRPr="00000000" w14:paraId="000000BC">
      <w:pPr>
        <w:widowControl w:val="0"/>
        <w:numPr>
          <w:ilvl w:val="0"/>
          <w:numId w:val="45"/>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Conversion tracking</w:t>
      </w:r>
    </w:p>
    <w:p w:rsidR="00000000" w:rsidDel="00000000" w:rsidP="00000000" w:rsidRDefault="00000000" w:rsidRPr="00000000" w14:paraId="000000BD">
      <w:pPr>
        <w:widowControl w:val="0"/>
        <w:numPr>
          <w:ilvl w:val="0"/>
          <w:numId w:val="45"/>
        </w:numPr>
        <w:shd w:fill="ffffff" w:val="clear"/>
        <w:spacing w:after="540" w:before="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Reader feedback</w:t>
      </w:r>
    </w:p>
    <w:p w:rsidR="00000000" w:rsidDel="00000000" w:rsidP="00000000" w:rsidRDefault="00000000" w:rsidRPr="00000000" w14:paraId="000000BE">
      <w:pPr>
        <w:pStyle w:val="Heading2"/>
        <w:rPr/>
      </w:pPr>
      <w:bookmarkStart w:colFirst="0" w:colLast="0" w:name="_casbnmpjz2gi" w:id="40"/>
      <w:bookmarkEnd w:id="40"/>
      <w:r w:rsidDel="00000000" w:rsidR="00000000" w:rsidRPr="00000000">
        <w:rPr>
          <w:rtl w:val="0"/>
        </w:rPr>
        <w:t xml:space="preserve">Action Plan</w:t>
      </w:r>
    </w:p>
    <w:p w:rsidR="00000000" w:rsidDel="00000000" w:rsidP="00000000" w:rsidRDefault="00000000" w:rsidRPr="00000000" w14:paraId="000000BF">
      <w:pPr>
        <w:widowControl w:val="0"/>
        <w:numPr>
          <w:ilvl w:val="0"/>
          <w:numId w:val="32"/>
        </w:numPr>
        <w:shd w:fill="ffffff" w:val="clear"/>
        <w:spacing w:after="0" w:afterAutospacing="0" w:before="22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Immediate Steps</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C0">
      <w:pPr>
        <w:widowControl w:val="0"/>
        <w:numPr>
          <w:ilvl w:val="0"/>
          <w:numId w:val="46"/>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Complete the purpose statement template</w:t>
      </w:r>
    </w:p>
    <w:p w:rsidR="00000000" w:rsidDel="00000000" w:rsidP="00000000" w:rsidRDefault="00000000" w:rsidRPr="00000000" w14:paraId="000000C1">
      <w:pPr>
        <w:widowControl w:val="0"/>
        <w:numPr>
          <w:ilvl w:val="0"/>
          <w:numId w:val="46"/>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Create your first hook collection</w:t>
      </w:r>
    </w:p>
    <w:p w:rsidR="00000000" w:rsidDel="00000000" w:rsidP="00000000" w:rsidRDefault="00000000" w:rsidRPr="00000000" w14:paraId="000000C2">
      <w:pPr>
        <w:widowControl w:val="0"/>
        <w:numPr>
          <w:ilvl w:val="0"/>
          <w:numId w:val="46"/>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Practice sentence variation exercises</w:t>
      </w:r>
    </w:p>
    <w:p w:rsidR="00000000" w:rsidDel="00000000" w:rsidP="00000000" w:rsidRDefault="00000000" w:rsidRPr="00000000" w14:paraId="000000C3">
      <w:pPr>
        <w:widowControl w:val="0"/>
        <w:numPr>
          <w:ilvl w:val="0"/>
          <w:numId w:val="5"/>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Week One</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C4">
      <w:pPr>
        <w:widowControl w:val="0"/>
        <w:numPr>
          <w:ilvl w:val="0"/>
          <w:numId w:val="62"/>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Write three pieces using new techniques</w:t>
      </w:r>
    </w:p>
    <w:p w:rsidR="00000000" w:rsidDel="00000000" w:rsidP="00000000" w:rsidRDefault="00000000" w:rsidRPr="00000000" w14:paraId="000000C5">
      <w:pPr>
        <w:widowControl w:val="0"/>
        <w:numPr>
          <w:ilvl w:val="0"/>
          <w:numId w:val="62"/>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Gather feedback from target readers</w:t>
      </w:r>
    </w:p>
    <w:p w:rsidR="00000000" w:rsidDel="00000000" w:rsidP="00000000" w:rsidRDefault="00000000" w:rsidRPr="00000000" w14:paraId="000000C6">
      <w:pPr>
        <w:widowControl w:val="0"/>
        <w:numPr>
          <w:ilvl w:val="0"/>
          <w:numId w:val="62"/>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Refine based on responses</w:t>
      </w:r>
    </w:p>
    <w:p w:rsidR="00000000" w:rsidDel="00000000" w:rsidP="00000000" w:rsidRDefault="00000000" w:rsidRPr="00000000" w14:paraId="000000C7">
      <w:pPr>
        <w:widowControl w:val="0"/>
        <w:numPr>
          <w:ilvl w:val="0"/>
          <w:numId w:val="25"/>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Month One</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C8">
      <w:pPr>
        <w:widowControl w:val="0"/>
        <w:numPr>
          <w:ilvl w:val="0"/>
          <w:numId w:val="36"/>
        </w:numPr>
        <w:shd w:fill="ffffff" w:val="clear"/>
        <w:spacing w:after="0" w:afterAutospacing="0" w:before="0" w:beforeAutospacing="0" w:lineRule="auto"/>
        <w:ind w:left="990" w:hanging="360"/>
        <w:rPr>
          <w:rFonts w:ascii="Inter" w:cs="Inter" w:eastAsia="Inter" w:hAnsi="Inter"/>
          <w:sz w:val="22"/>
          <w:szCs w:val="22"/>
        </w:rPr>
      </w:pPr>
      <w:r w:rsidDel="00000000" w:rsidR="00000000" w:rsidRPr="00000000">
        <w:rPr>
          <w:rFonts w:ascii="Inter" w:cs="Inter" w:eastAsia="Inter" w:hAnsi="Inter"/>
          <w:color w:val="373d49"/>
          <w:sz w:val="30"/>
          <w:szCs w:val="30"/>
          <w:rtl w:val="0"/>
        </w:rPr>
        <w:t xml:space="preserve">Build your writing system</w:t>
      </w:r>
    </w:p>
    <w:p w:rsidR="00000000" w:rsidDel="00000000" w:rsidP="00000000" w:rsidRDefault="00000000" w:rsidRPr="00000000" w14:paraId="000000C9">
      <w:pPr>
        <w:widowControl w:val="0"/>
        <w:numPr>
          <w:ilvl w:val="0"/>
          <w:numId w:val="36"/>
        </w:numPr>
        <w:shd w:fill="ffffff" w:val="clear"/>
        <w:spacing w:after="0" w:afterAutospacing="0" w:before="0" w:beforeAutospacing="0" w:lineRule="auto"/>
        <w:ind w:left="990" w:hanging="360"/>
        <w:rPr>
          <w:rFonts w:ascii="Inter" w:cs="Inter" w:eastAsia="Inter" w:hAnsi="Inter"/>
          <w:sz w:val="22"/>
          <w:szCs w:val="22"/>
        </w:rPr>
      </w:pPr>
      <w:r w:rsidDel="00000000" w:rsidR="00000000" w:rsidRPr="00000000">
        <w:rPr>
          <w:rFonts w:ascii="Inter" w:cs="Inter" w:eastAsia="Inter" w:hAnsi="Inter"/>
          <w:color w:val="373d49"/>
          <w:sz w:val="30"/>
          <w:szCs w:val="30"/>
          <w:rtl w:val="0"/>
        </w:rPr>
        <w:t xml:space="preserve">Develop style guide</w:t>
      </w:r>
    </w:p>
    <w:p w:rsidR="00000000" w:rsidDel="00000000" w:rsidP="00000000" w:rsidRDefault="00000000" w:rsidRPr="00000000" w14:paraId="000000CA">
      <w:pPr>
        <w:widowControl w:val="0"/>
        <w:numPr>
          <w:ilvl w:val="0"/>
          <w:numId w:val="36"/>
        </w:numPr>
        <w:shd w:fill="ffffff" w:val="clear"/>
        <w:spacing w:after="0" w:afterAutospacing="0" w:before="0" w:beforeAutospacing="0" w:lineRule="auto"/>
        <w:ind w:left="990" w:hanging="360"/>
        <w:rPr>
          <w:rFonts w:ascii="Inter" w:cs="Inter" w:eastAsia="Inter" w:hAnsi="Inter"/>
          <w:sz w:val="22"/>
          <w:szCs w:val="22"/>
        </w:rPr>
      </w:pPr>
      <w:r w:rsidDel="00000000" w:rsidR="00000000" w:rsidRPr="00000000">
        <w:rPr>
          <w:rFonts w:ascii="Inter" w:cs="Inter" w:eastAsia="Inter" w:hAnsi="Inter"/>
          <w:color w:val="373d49"/>
          <w:sz w:val="30"/>
          <w:szCs w:val="30"/>
          <w:rtl w:val="0"/>
        </w:rPr>
        <w:t xml:space="preserve">Create content calendar</w:t>
      </w:r>
    </w:p>
    <w:p w:rsidR="00000000" w:rsidDel="00000000" w:rsidP="00000000" w:rsidRDefault="00000000" w:rsidRPr="00000000" w14:paraId="000000CB">
      <w:pPr>
        <w:widowControl w:val="0"/>
        <w:numPr>
          <w:ilvl w:val="0"/>
          <w:numId w:val="52"/>
        </w:numPr>
        <w:shd w:fill="ffffff" w:val="clear"/>
        <w:spacing w:after="0" w:afterAutospacing="0" w:before="0" w:beforeAutospacing="0" w:lineRule="auto"/>
        <w:ind w:left="720" w:hanging="360"/>
        <w:rPr>
          <w:rFonts w:ascii="Inter" w:cs="Inter" w:eastAsia="Inter" w:hAnsi="Inter"/>
          <w:sz w:val="30"/>
          <w:szCs w:val="30"/>
        </w:rPr>
      </w:pPr>
      <w:r w:rsidDel="00000000" w:rsidR="00000000" w:rsidRPr="00000000">
        <w:rPr>
          <w:rFonts w:ascii="Inter" w:cs="Inter" w:eastAsia="Inter" w:hAnsi="Inter"/>
          <w:b w:val="1"/>
          <w:color w:val="373d49"/>
          <w:sz w:val="30"/>
          <w:szCs w:val="30"/>
          <w:rtl w:val="0"/>
        </w:rPr>
        <w:t xml:space="preserve">Ongoing Development</w:t>
      </w:r>
      <w:r w:rsidDel="00000000" w:rsidR="00000000" w:rsidRPr="00000000">
        <w:rPr>
          <w:rFonts w:ascii="Inter" w:cs="Inter" w:eastAsia="Inter" w:hAnsi="Inter"/>
          <w:color w:val="373d49"/>
          <w:sz w:val="30"/>
          <w:szCs w:val="30"/>
          <w:rtl w:val="0"/>
        </w:rPr>
        <w:t xml:space="preserve">:</w:t>
      </w:r>
    </w:p>
    <w:p w:rsidR="00000000" w:rsidDel="00000000" w:rsidP="00000000" w:rsidRDefault="00000000" w:rsidRPr="00000000" w14:paraId="000000CC">
      <w:pPr>
        <w:widowControl w:val="0"/>
        <w:numPr>
          <w:ilvl w:val="0"/>
          <w:numId w:val="6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Regular writing practice</w:t>
      </w:r>
    </w:p>
    <w:p w:rsidR="00000000" w:rsidDel="00000000" w:rsidP="00000000" w:rsidRDefault="00000000" w:rsidRPr="00000000" w14:paraId="000000CD">
      <w:pPr>
        <w:widowControl w:val="0"/>
        <w:numPr>
          <w:ilvl w:val="0"/>
          <w:numId w:val="6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Continuous improvement</w:t>
      </w:r>
    </w:p>
    <w:p w:rsidR="00000000" w:rsidDel="00000000" w:rsidP="00000000" w:rsidRDefault="00000000" w:rsidRPr="00000000" w14:paraId="000000CE">
      <w:pPr>
        <w:widowControl w:val="0"/>
        <w:numPr>
          <w:ilvl w:val="0"/>
          <w:numId w:val="68"/>
        </w:numPr>
        <w:shd w:fill="ffffff" w:val="clear"/>
        <w:spacing w:after="540" w:before="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Skill expansion</w:t>
      </w:r>
    </w:p>
    <w:p w:rsidR="00000000" w:rsidDel="00000000" w:rsidP="00000000" w:rsidRDefault="00000000" w:rsidRPr="00000000" w14:paraId="000000CF">
      <w:pPr>
        <w:pStyle w:val="Heading2"/>
        <w:rPr/>
      </w:pPr>
      <w:bookmarkStart w:colFirst="0" w:colLast="0" w:name="_q6qxe939mq6x" w:id="41"/>
      <w:bookmarkEnd w:id="41"/>
      <w:r w:rsidDel="00000000" w:rsidR="00000000" w:rsidRPr="00000000">
        <w:br w:type="page"/>
      </w:r>
      <w:r w:rsidDel="00000000" w:rsidR="00000000" w:rsidRPr="00000000">
        <w:rPr>
          <w:rtl w:val="0"/>
        </w:rPr>
      </w:r>
    </w:p>
    <w:p w:rsidR="00000000" w:rsidDel="00000000" w:rsidP="00000000" w:rsidRDefault="00000000" w:rsidRPr="00000000" w14:paraId="000000D0">
      <w:pPr>
        <w:pStyle w:val="Heading2"/>
        <w:rPr/>
      </w:pPr>
      <w:bookmarkStart w:colFirst="0" w:colLast="0" w:name="_i74jv8qhes02" w:id="42"/>
      <w:bookmarkEnd w:id="42"/>
      <w:r w:rsidDel="00000000" w:rsidR="00000000" w:rsidRPr="00000000">
        <w:rPr>
          <w:rtl w:val="0"/>
        </w:rPr>
        <w:t xml:space="preserve">Conclusion</w:t>
      </w:r>
    </w:p>
    <w:p w:rsidR="00000000" w:rsidDel="00000000" w:rsidP="00000000" w:rsidRDefault="00000000" w:rsidRPr="00000000" w14:paraId="000000D1">
      <w:pPr>
        <w:widowControl w:val="0"/>
        <w:shd w:fill="ffffff" w:val="clear"/>
        <w:spacing w:after="320" w:lineRule="auto"/>
        <w:rPr>
          <w:rFonts w:ascii="Inter" w:cs="Inter" w:eastAsia="Inter" w:hAnsi="Inter"/>
          <w:color w:val="373d49"/>
          <w:sz w:val="30"/>
          <w:szCs w:val="30"/>
        </w:rPr>
      </w:pPr>
      <w:r w:rsidDel="00000000" w:rsidR="00000000" w:rsidRPr="00000000">
        <w:rPr>
          <w:rFonts w:ascii="Inter" w:cs="Inter" w:eastAsia="Inter" w:hAnsi="Inter"/>
          <w:color w:val="373d49"/>
          <w:sz w:val="30"/>
          <w:szCs w:val="30"/>
          <w:rtl w:val="0"/>
        </w:rPr>
        <w:t xml:space="preserve">Creating writing that sticks requires a systematic approach combining purpose, technique, and psychology. By implementing these strategies consistently, you’ll develop content that not only captures attention but drives meaningful action.</w:t>
      </w:r>
    </w:p>
    <w:p w:rsidR="00000000" w:rsidDel="00000000" w:rsidP="00000000" w:rsidRDefault="00000000" w:rsidRPr="00000000" w14:paraId="000000D2">
      <w:pPr>
        <w:widowControl w:val="0"/>
        <w:shd w:fill="ffffff" w:val="clear"/>
        <w:spacing w:after="320" w:lineRule="auto"/>
        <w:rPr>
          <w:rFonts w:ascii="Inter" w:cs="Inter" w:eastAsia="Inter" w:hAnsi="Inter"/>
          <w:color w:val="373d49"/>
          <w:sz w:val="30"/>
          <w:szCs w:val="30"/>
        </w:rPr>
      </w:pPr>
      <w:r w:rsidDel="00000000" w:rsidR="00000000" w:rsidRPr="00000000">
        <w:rPr>
          <w:rFonts w:ascii="Inter" w:cs="Inter" w:eastAsia="Inter" w:hAnsi="Inter"/>
          <w:color w:val="373d49"/>
          <w:sz w:val="30"/>
          <w:szCs w:val="30"/>
          <w:rtl w:val="0"/>
        </w:rPr>
        <w:t xml:space="preserve">Remember:</w:t>
      </w:r>
    </w:p>
    <w:p w:rsidR="00000000" w:rsidDel="00000000" w:rsidP="00000000" w:rsidRDefault="00000000" w:rsidRPr="00000000" w14:paraId="000000D3">
      <w:pPr>
        <w:widowControl w:val="0"/>
        <w:numPr>
          <w:ilvl w:val="0"/>
          <w:numId w:val="48"/>
        </w:numPr>
        <w:shd w:fill="ffffff" w:val="clear"/>
        <w:spacing w:after="0" w:afterAutospacing="0" w:before="22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Start with clear purpose</w:t>
      </w:r>
    </w:p>
    <w:p w:rsidR="00000000" w:rsidDel="00000000" w:rsidP="00000000" w:rsidRDefault="00000000" w:rsidRPr="00000000" w14:paraId="000000D4">
      <w:pPr>
        <w:widowControl w:val="0"/>
        <w:numPr>
          <w:ilvl w:val="0"/>
          <w:numId w:val="4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Focus on strong hooks</w:t>
      </w:r>
    </w:p>
    <w:p w:rsidR="00000000" w:rsidDel="00000000" w:rsidP="00000000" w:rsidRDefault="00000000" w:rsidRPr="00000000" w14:paraId="000000D5">
      <w:pPr>
        <w:widowControl w:val="0"/>
        <w:numPr>
          <w:ilvl w:val="0"/>
          <w:numId w:val="4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Maintain engaging flow</w:t>
      </w:r>
    </w:p>
    <w:p w:rsidR="00000000" w:rsidDel="00000000" w:rsidP="00000000" w:rsidRDefault="00000000" w:rsidRPr="00000000" w14:paraId="000000D6">
      <w:pPr>
        <w:widowControl w:val="0"/>
        <w:numPr>
          <w:ilvl w:val="0"/>
          <w:numId w:val="48"/>
        </w:numPr>
        <w:shd w:fill="ffffff" w:val="clear"/>
        <w:spacing w:after="0" w:afterAutospacing="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Connect emotionally</w:t>
      </w:r>
    </w:p>
    <w:p w:rsidR="00000000" w:rsidDel="00000000" w:rsidP="00000000" w:rsidRDefault="00000000" w:rsidRPr="00000000" w14:paraId="000000D7">
      <w:pPr>
        <w:widowControl w:val="0"/>
        <w:numPr>
          <w:ilvl w:val="0"/>
          <w:numId w:val="48"/>
        </w:numPr>
        <w:shd w:fill="ffffff" w:val="clear"/>
        <w:spacing w:after="200" w:before="0" w:beforeAutospacing="0" w:lineRule="auto"/>
        <w:ind w:left="990" w:hanging="360"/>
        <w:rPr>
          <w:rFonts w:ascii="Inter" w:cs="Inter" w:eastAsia="Inter" w:hAnsi="Inter"/>
        </w:rPr>
      </w:pPr>
      <w:r w:rsidDel="00000000" w:rsidR="00000000" w:rsidRPr="00000000">
        <w:rPr>
          <w:rFonts w:ascii="Inter" w:cs="Inter" w:eastAsia="Inter" w:hAnsi="Inter"/>
          <w:color w:val="373d49"/>
          <w:sz w:val="30"/>
          <w:szCs w:val="30"/>
          <w:rtl w:val="0"/>
        </w:rPr>
        <w:t xml:space="preserve">Drive specific actions</w:t>
      </w:r>
    </w:p>
    <w:p w:rsidR="00000000" w:rsidDel="00000000" w:rsidP="00000000" w:rsidRDefault="00000000" w:rsidRPr="00000000" w14:paraId="000000D8">
      <w:pPr>
        <w:widowControl w:val="0"/>
        <w:shd w:fill="ffffff" w:val="clear"/>
        <w:spacing w:after="320" w:lineRule="auto"/>
        <w:rPr>
          <w:rFonts w:ascii="Inter" w:cs="Inter" w:eastAsia="Inter" w:hAnsi="Inter"/>
          <w:color w:val="373d49"/>
          <w:sz w:val="30"/>
          <w:szCs w:val="30"/>
        </w:rPr>
      </w:pPr>
      <w:r w:rsidDel="00000000" w:rsidR="00000000" w:rsidRPr="00000000">
        <w:rPr>
          <w:rFonts w:ascii="Inter" w:cs="Inter" w:eastAsia="Inter" w:hAnsi="Inter"/>
          <w:color w:val="373d49"/>
          <w:sz w:val="30"/>
          <w:szCs w:val="30"/>
          <w:rtl w:val="0"/>
        </w:rPr>
        <w:t xml:space="preserve">Your next piece of writing is an opportunity to put these principles into practice. Begin with the purpose statement template and work through each element systematically. Success in writing that sticks comes from consistent application of these proven techniques.</w:t>
      </w:r>
    </w:p>
    <w:p w:rsidR="00000000" w:rsidDel="00000000" w:rsidP="00000000" w:rsidRDefault="00000000" w:rsidRPr="00000000" w14:paraId="000000D9">
      <w:pPr>
        <w:widowControl w:val="0"/>
        <w:shd w:fill="ffffff" w:val="clear"/>
        <w:spacing w:after="320" w:lineRule="auto"/>
        <w:rPr>
          <w:rFonts w:ascii="Inter" w:cs="Inter" w:eastAsia="Inter" w:hAnsi="Inter"/>
          <w:color w:val="373d49"/>
          <w:sz w:val="30"/>
          <w:szCs w:val="30"/>
        </w:rPr>
      </w:pPr>
      <w:r w:rsidDel="00000000" w:rsidR="00000000" w:rsidRPr="00000000">
        <w:rPr>
          <w:rFonts w:ascii="Inter" w:cs="Inter" w:eastAsia="Inter" w:hAnsi="Inter"/>
          <w:color w:val="373d49"/>
          <w:sz w:val="30"/>
          <w:szCs w:val="30"/>
          <w:rtl w:val="0"/>
        </w:rPr>
        <w:t xml:space="preserve">Start implementing these strategies today, and watch your writing transform from ordinary to extraordinary.</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8" w:type="default"/>
      <w:footerReference r:id="rId9" w:type="default"/>
      <w:footerReference r:id="rId10" w:type="first"/>
      <w:pgSz w:h="15840" w:w="12240" w:orient="portrait"/>
      <w:pgMar w:bottom="1440" w:top="1440" w:left="1440" w:right="1440" w:header="576"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jc w:val="right"/>
      <w:rPr>
        <w:rFonts w:ascii="Inter" w:cs="Inter" w:eastAsia="Inter" w:hAnsi="Inter"/>
        <w:sz w:val="24"/>
        <w:szCs w:val="24"/>
      </w:rPr>
    </w:pPr>
    <w:r w:rsidDel="00000000" w:rsidR="00000000" w:rsidRPr="00000000">
      <w:rPr>
        <w:rFonts w:ascii="Inter" w:cs="Inter" w:eastAsia="Inter" w:hAnsi="Inter"/>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widowControl w:val="0"/>
      <w:spacing w:line="240" w:lineRule="auto"/>
      <w:jc w:val="center"/>
      <w:rPr/>
    </w:pPr>
    <w:r w:rsidDel="00000000" w:rsidR="00000000" w:rsidRPr="00000000">
      <w:rPr>
        <w:rFonts w:ascii="Inter Light" w:cs="Inter Light" w:eastAsia="Inter Light" w:hAnsi="Inter Light"/>
        <w:i w:val="1"/>
        <w:color w:val="b7b7b7"/>
        <w:sz w:val="24"/>
        <w:szCs w:val="24"/>
        <w:rtl w:val="0"/>
      </w:rPr>
      <w:t xml:space="preserve">Writing That Sticks Guide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bullet"/>
      <w:lvlText w:val="➔"/>
      <w:lvlJc w:val="left"/>
      <w:pPr>
        <w:ind w:left="990" w:hanging="360"/>
      </w:pPr>
      <w:rPr>
        <w:rFonts w:ascii="Georgia" w:cs="Georgia" w:eastAsia="Georgia" w:hAnsi="Georgia"/>
        <w:color w:val="1155cc"/>
        <w:sz w:val="13"/>
        <w:szCs w:val="1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4"/>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2"/>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lvl w:ilvl="0">
      <w:start w:val="3"/>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720" w:hanging="360"/>
      </w:pPr>
      <w:rPr>
        <w:rFonts w:ascii="Georgia" w:cs="Georgia" w:eastAsia="Georgia" w:hAnsi="Georgia"/>
        <w:color w:val="373d49"/>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990" w:hanging="360"/>
      </w:pPr>
      <w:rPr>
        <w:rFonts w:ascii="Georgia" w:cs="Georgia" w:eastAsia="Georgia" w:hAnsi="Georgia"/>
        <w:color w:val="1155c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hd w:fill="ffffff" w:val="clear"/>
      <w:spacing w:after="80" w:lineRule="auto"/>
    </w:pPr>
    <w:rPr>
      <w:rFonts w:ascii="Poppins" w:cs="Poppins" w:eastAsia="Poppins" w:hAnsi="Poppins"/>
      <w:b w:val="1"/>
      <w:color w:val="1155cc"/>
      <w:sz w:val="40"/>
      <w:szCs w:val="40"/>
    </w:rPr>
  </w:style>
  <w:style w:type="paragraph" w:styleId="Heading3">
    <w:name w:val="heading 3"/>
    <w:basedOn w:val="Normal"/>
    <w:next w:val="Normal"/>
    <w:pPr>
      <w:keepNext w:val="1"/>
      <w:keepLines w:val="1"/>
      <w:shd w:fill="ffffff" w:val="clear"/>
      <w:spacing w:after="80" w:lineRule="auto"/>
    </w:pPr>
    <w:rPr>
      <w:rFonts w:ascii="Inter" w:cs="Inter" w:eastAsia="Inter" w:hAnsi="Inter"/>
      <w:b w:val="1"/>
      <w:color w:val="373d49"/>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Inter-italic.ttf"/><Relationship Id="rId10" Type="http://schemas.openxmlformats.org/officeDocument/2006/relationships/font" Target="fonts/Inter-bold.ttf"/><Relationship Id="rId13" Type="http://schemas.openxmlformats.org/officeDocument/2006/relationships/font" Target="fonts/HelveticaNeue-regular.ttf"/><Relationship Id="rId12" Type="http://schemas.openxmlformats.org/officeDocument/2006/relationships/font" Target="fonts/Inter-boldItalic.ttf"/><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9" Type="http://schemas.openxmlformats.org/officeDocument/2006/relationships/font" Target="fonts/Inter-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